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4FE9F" w14:textId="77777777" w:rsidR="00ED17CC" w:rsidRPr="006F466F" w:rsidRDefault="00ED17CC" w:rsidP="00F97E9C">
      <w:pPr>
        <w:pStyle w:val="a5"/>
        <w:shd w:val="clear" w:color="auto" w:fill="FFFFFF"/>
        <w:tabs>
          <w:tab w:val="left" w:pos="4962"/>
        </w:tabs>
        <w:spacing w:after="0" w:afterAutospacing="0"/>
        <w:rPr>
          <w:color w:val="000000"/>
          <w:sz w:val="26"/>
          <w:szCs w:val="26"/>
        </w:rPr>
      </w:pPr>
    </w:p>
    <w:p w14:paraId="5DE8F40C" w14:textId="77777777" w:rsidR="00BB651B" w:rsidRPr="006F466F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 w:rsidRPr="006F466F">
        <w:rPr>
          <w:color w:val="000000"/>
          <w:sz w:val="26"/>
          <w:szCs w:val="26"/>
        </w:rPr>
        <w:t xml:space="preserve">Приложение </w:t>
      </w:r>
      <w:r w:rsidR="00E461AA">
        <w:rPr>
          <w:color w:val="000000"/>
          <w:sz w:val="26"/>
          <w:szCs w:val="26"/>
        </w:rPr>
        <w:t>1</w:t>
      </w:r>
    </w:p>
    <w:p w14:paraId="4CE76BD7" w14:textId="77777777" w:rsidR="005734FC" w:rsidRPr="006F466F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 w:rsidRPr="006F466F">
        <w:rPr>
          <w:color w:val="000000"/>
          <w:sz w:val="26"/>
          <w:szCs w:val="26"/>
        </w:rPr>
        <w:t xml:space="preserve">к постановлению Председателя </w:t>
      </w:r>
    </w:p>
    <w:p w14:paraId="6520FE21" w14:textId="77777777" w:rsidR="005734FC" w:rsidRPr="006F466F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 w:rsidRPr="006F466F">
        <w:rPr>
          <w:color w:val="000000"/>
          <w:sz w:val="26"/>
          <w:szCs w:val="26"/>
        </w:rPr>
        <w:t xml:space="preserve">Совета депутатов Старооскольского </w:t>
      </w:r>
    </w:p>
    <w:p w14:paraId="3DC22ED3" w14:textId="77777777" w:rsidR="005734FC" w:rsidRPr="006F466F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 w:rsidRPr="006F466F">
        <w:rPr>
          <w:color w:val="000000"/>
          <w:sz w:val="26"/>
          <w:szCs w:val="26"/>
        </w:rPr>
        <w:t>городского округа</w:t>
      </w:r>
    </w:p>
    <w:p w14:paraId="5D8B31A3" w14:textId="712B52FA" w:rsidR="005734FC" w:rsidRPr="006F466F" w:rsidRDefault="005734FC" w:rsidP="005734FC">
      <w:pPr>
        <w:pStyle w:val="a5"/>
        <w:shd w:val="clear" w:color="auto" w:fill="FFFFFF"/>
        <w:spacing w:before="0" w:beforeAutospacing="0" w:after="0" w:afterAutospacing="0"/>
        <w:ind w:firstLine="5103"/>
        <w:rPr>
          <w:color w:val="000000"/>
          <w:sz w:val="26"/>
          <w:szCs w:val="26"/>
        </w:rPr>
      </w:pPr>
      <w:r w:rsidRPr="006F466F">
        <w:rPr>
          <w:color w:val="000000"/>
          <w:sz w:val="26"/>
          <w:szCs w:val="26"/>
        </w:rPr>
        <w:t>от «</w:t>
      </w:r>
      <w:r w:rsidR="0002065D">
        <w:rPr>
          <w:color w:val="000000"/>
          <w:sz w:val="26"/>
          <w:szCs w:val="26"/>
        </w:rPr>
        <w:t>17</w:t>
      </w:r>
      <w:r w:rsidRPr="006F466F">
        <w:rPr>
          <w:color w:val="000000"/>
          <w:sz w:val="26"/>
          <w:szCs w:val="26"/>
        </w:rPr>
        <w:t xml:space="preserve">» </w:t>
      </w:r>
      <w:r w:rsidR="0002065D">
        <w:rPr>
          <w:color w:val="000000"/>
          <w:sz w:val="26"/>
          <w:szCs w:val="26"/>
        </w:rPr>
        <w:t xml:space="preserve">апреля </w:t>
      </w:r>
      <w:r w:rsidRPr="006F466F">
        <w:rPr>
          <w:color w:val="000000"/>
          <w:sz w:val="26"/>
          <w:szCs w:val="26"/>
        </w:rPr>
        <w:t>202</w:t>
      </w:r>
      <w:r w:rsidR="00F010BA">
        <w:rPr>
          <w:color w:val="000000"/>
          <w:sz w:val="26"/>
          <w:szCs w:val="26"/>
        </w:rPr>
        <w:t>6</w:t>
      </w:r>
      <w:r w:rsidRPr="006F466F">
        <w:rPr>
          <w:color w:val="000000"/>
          <w:sz w:val="26"/>
          <w:szCs w:val="26"/>
        </w:rPr>
        <w:t xml:space="preserve"> г. №</w:t>
      </w:r>
      <w:r w:rsidR="0002065D">
        <w:rPr>
          <w:color w:val="000000"/>
          <w:sz w:val="26"/>
          <w:szCs w:val="26"/>
        </w:rPr>
        <w:t xml:space="preserve"> 35-01-03</w:t>
      </w:r>
    </w:p>
    <w:p w14:paraId="3FFC2404" w14:textId="77777777" w:rsidR="00BB651B" w:rsidRPr="006F466F" w:rsidRDefault="00BB651B" w:rsidP="005734FC">
      <w:pPr>
        <w:pStyle w:val="a5"/>
        <w:shd w:val="clear" w:color="auto" w:fill="FFFFFF"/>
        <w:spacing w:before="0" w:beforeAutospacing="0" w:after="0" w:afterAutospacing="0"/>
        <w:ind w:firstLine="3261"/>
        <w:rPr>
          <w:color w:val="000000"/>
          <w:sz w:val="26"/>
          <w:szCs w:val="26"/>
        </w:rPr>
      </w:pPr>
    </w:p>
    <w:p w14:paraId="46FE7336" w14:textId="77777777" w:rsidR="00ED17CC" w:rsidRPr="006F466F" w:rsidRDefault="00ED17CC">
      <w:pPr>
        <w:pStyle w:val="a5"/>
        <w:shd w:val="clear" w:color="auto" w:fill="FFFFFF"/>
        <w:spacing w:after="0" w:afterAutospacing="0"/>
        <w:jc w:val="right"/>
        <w:rPr>
          <w:color w:val="000000"/>
          <w:sz w:val="26"/>
          <w:szCs w:val="26"/>
        </w:rPr>
      </w:pPr>
    </w:p>
    <w:p w14:paraId="2A96BC94" w14:textId="77777777" w:rsidR="00ED17CC" w:rsidRPr="006F466F" w:rsidRDefault="00ED17C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73CD4B0F" w14:textId="77777777" w:rsidR="005734FC" w:rsidRPr="006F466F" w:rsidRDefault="005734F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25C581BA" w14:textId="77777777" w:rsidR="005734FC" w:rsidRPr="006F466F" w:rsidRDefault="005734F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250E790A" w14:textId="77777777" w:rsidR="005734FC" w:rsidRPr="006F466F" w:rsidRDefault="005734F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37463E83" w14:textId="77777777" w:rsidR="005734FC" w:rsidRPr="006F466F" w:rsidRDefault="005734FC" w:rsidP="00F97E9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1CD9052E" w14:textId="77777777" w:rsidR="00ED17CC" w:rsidRPr="006F466F" w:rsidRDefault="00F97E9C">
      <w:pPr>
        <w:pStyle w:val="a5"/>
        <w:shd w:val="clear" w:color="auto" w:fill="FFFFFF"/>
        <w:spacing w:after="0" w:afterAutospacing="0"/>
        <w:jc w:val="center"/>
        <w:rPr>
          <w:b/>
          <w:color w:val="000000"/>
          <w:sz w:val="26"/>
          <w:szCs w:val="26"/>
        </w:rPr>
      </w:pPr>
      <w:r w:rsidRPr="006F466F">
        <w:rPr>
          <w:b/>
          <w:color w:val="000000"/>
          <w:sz w:val="26"/>
          <w:szCs w:val="26"/>
        </w:rPr>
        <w:t xml:space="preserve">Проект </w:t>
      </w:r>
      <w:r w:rsidR="00DD740E" w:rsidRPr="006F466F">
        <w:rPr>
          <w:b/>
          <w:color w:val="000000"/>
          <w:sz w:val="26"/>
          <w:szCs w:val="26"/>
        </w:rPr>
        <w:t xml:space="preserve">изменений в </w:t>
      </w:r>
      <w:r w:rsidR="0002181B" w:rsidRPr="006F466F">
        <w:rPr>
          <w:b/>
          <w:color w:val="000000"/>
          <w:sz w:val="26"/>
          <w:szCs w:val="26"/>
        </w:rPr>
        <w:t xml:space="preserve">правила землепользования и застройки </w:t>
      </w:r>
    </w:p>
    <w:p w14:paraId="4CA8642B" w14:textId="77777777" w:rsidR="00ED17CC" w:rsidRPr="006F466F" w:rsidRDefault="00991160">
      <w:pPr>
        <w:pStyle w:val="a5"/>
        <w:shd w:val="clear" w:color="auto" w:fill="FFFFFF"/>
        <w:spacing w:after="0" w:afterAutospacing="0"/>
        <w:jc w:val="center"/>
        <w:rPr>
          <w:b/>
          <w:color w:val="000000"/>
          <w:sz w:val="26"/>
          <w:szCs w:val="26"/>
        </w:rPr>
      </w:pPr>
      <w:r w:rsidRPr="006F466F">
        <w:rPr>
          <w:b/>
          <w:color w:val="000000"/>
          <w:sz w:val="26"/>
          <w:szCs w:val="26"/>
        </w:rPr>
        <w:t>Старооскольского городского округа</w:t>
      </w:r>
    </w:p>
    <w:p w14:paraId="731790C5" w14:textId="77777777" w:rsidR="00ED17CC" w:rsidRPr="006F466F" w:rsidRDefault="00991160">
      <w:pPr>
        <w:pStyle w:val="a5"/>
        <w:shd w:val="clear" w:color="auto" w:fill="FFFFFF"/>
        <w:spacing w:after="0" w:afterAutospacing="0"/>
        <w:jc w:val="center"/>
        <w:rPr>
          <w:b/>
          <w:color w:val="000000"/>
          <w:sz w:val="26"/>
          <w:szCs w:val="26"/>
        </w:rPr>
      </w:pPr>
      <w:r w:rsidRPr="006F466F">
        <w:rPr>
          <w:b/>
          <w:color w:val="000000"/>
          <w:sz w:val="26"/>
          <w:szCs w:val="26"/>
        </w:rPr>
        <w:t>Белгородской области</w:t>
      </w:r>
    </w:p>
    <w:p w14:paraId="6A19DCE2" w14:textId="77777777" w:rsidR="00ED17CC" w:rsidRPr="006F466F" w:rsidRDefault="00ED17CC">
      <w:pPr>
        <w:pStyle w:val="a5"/>
        <w:shd w:val="clear" w:color="auto" w:fill="FFFFFF"/>
        <w:spacing w:after="0" w:afterAutospacing="0"/>
        <w:jc w:val="center"/>
        <w:rPr>
          <w:color w:val="000000"/>
          <w:sz w:val="26"/>
          <w:szCs w:val="26"/>
        </w:rPr>
      </w:pPr>
    </w:p>
    <w:p w14:paraId="7D3BCC19" w14:textId="77777777" w:rsidR="00ED17CC" w:rsidRPr="006F466F" w:rsidRDefault="00ED17CC">
      <w:pPr>
        <w:pStyle w:val="a5"/>
        <w:shd w:val="clear" w:color="auto" w:fill="FFFFFF"/>
        <w:spacing w:after="0" w:afterAutospacing="0"/>
        <w:jc w:val="center"/>
        <w:rPr>
          <w:color w:val="000000"/>
          <w:sz w:val="26"/>
          <w:szCs w:val="26"/>
        </w:rPr>
      </w:pPr>
    </w:p>
    <w:p w14:paraId="7A11E0E7" w14:textId="77777777" w:rsidR="00ED17CC" w:rsidRPr="006F466F" w:rsidRDefault="00ED17CC">
      <w:pPr>
        <w:pStyle w:val="a5"/>
        <w:shd w:val="clear" w:color="auto" w:fill="FFFFFF"/>
        <w:spacing w:after="0" w:afterAutospacing="0"/>
        <w:jc w:val="center"/>
        <w:rPr>
          <w:color w:val="000000"/>
          <w:sz w:val="26"/>
          <w:szCs w:val="26"/>
        </w:rPr>
      </w:pPr>
    </w:p>
    <w:p w14:paraId="1AEDE7A5" w14:textId="77777777" w:rsidR="00ED17CC" w:rsidRPr="006F466F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33DC63CF" w14:textId="77777777" w:rsidR="00ED17CC" w:rsidRPr="006F466F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28EDBEE3" w14:textId="77777777" w:rsidR="00ED17CC" w:rsidRPr="006F466F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43C0D744" w14:textId="77777777" w:rsidR="00ED17CC" w:rsidRPr="006F466F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580F2C82" w14:textId="77777777" w:rsidR="00ED17CC" w:rsidRPr="006F466F" w:rsidRDefault="00ED17CC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592B6B24" w14:textId="77777777" w:rsidR="00E70FE0" w:rsidRPr="006F466F" w:rsidRDefault="00E70FE0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71BA1DD7" w14:textId="77777777" w:rsidR="002123E0" w:rsidRPr="006F466F" w:rsidRDefault="002123E0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0C17B22D" w14:textId="77777777" w:rsidR="002123E0" w:rsidRPr="006F466F" w:rsidRDefault="002123E0">
      <w:pPr>
        <w:pStyle w:val="a5"/>
        <w:shd w:val="clear" w:color="auto" w:fill="FFFFFF"/>
        <w:spacing w:after="0" w:afterAutospacing="0"/>
        <w:rPr>
          <w:color w:val="000000"/>
          <w:sz w:val="26"/>
          <w:szCs w:val="26"/>
        </w:rPr>
      </w:pPr>
    </w:p>
    <w:p w14:paraId="041B1F93" w14:textId="77777777" w:rsidR="00ED17CC" w:rsidRPr="006F466F" w:rsidRDefault="00991160">
      <w:pPr>
        <w:pStyle w:val="a5"/>
        <w:shd w:val="clear" w:color="auto" w:fill="FFFFFF"/>
        <w:spacing w:after="0" w:afterAutospacing="0"/>
        <w:jc w:val="center"/>
        <w:rPr>
          <w:color w:val="000000"/>
          <w:sz w:val="26"/>
          <w:szCs w:val="26"/>
        </w:rPr>
      </w:pPr>
      <w:r w:rsidRPr="006F466F">
        <w:rPr>
          <w:color w:val="000000"/>
          <w:sz w:val="26"/>
          <w:szCs w:val="26"/>
        </w:rPr>
        <w:t>Старый Оскол – 202</w:t>
      </w:r>
      <w:r w:rsidR="00F010BA">
        <w:rPr>
          <w:color w:val="000000"/>
          <w:sz w:val="26"/>
          <w:szCs w:val="26"/>
        </w:rPr>
        <w:t>6</w:t>
      </w:r>
      <w:r w:rsidRPr="006F466F">
        <w:rPr>
          <w:color w:val="000000"/>
          <w:sz w:val="26"/>
          <w:szCs w:val="26"/>
        </w:rPr>
        <w:t xml:space="preserve"> г.</w:t>
      </w:r>
    </w:p>
    <w:p w14:paraId="1F96F8DC" w14:textId="77777777" w:rsidR="00E06EBF" w:rsidRDefault="00E06EBF" w:rsidP="002254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</w:p>
    <w:p w14:paraId="7DD5DB12" w14:textId="77777777" w:rsidR="006F466F" w:rsidRDefault="006F466F" w:rsidP="002254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</w:p>
    <w:p w14:paraId="104248DD" w14:textId="77777777" w:rsidR="006F466F" w:rsidRPr="006F466F" w:rsidRDefault="006F466F" w:rsidP="002254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</w:p>
    <w:p w14:paraId="59F1FB8F" w14:textId="77777777" w:rsidR="00B61D60" w:rsidRPr="004F0961" w:rsidRDefault="002254EA" w:rsidP="002254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4F0961">
        <w:rPr>
          <w:rFonts w:ascii="Times New Roman" w:hAnsi="Times New Roman"/>
          <w:b/>
          <w:sz w:val="26"/>
          <w:szCs w:val="26"/>
        </w:rPr>
        <w:lastRenderedPageBreak/>
        <w:t>Введение</w:t>
      </w:r>
    </w:p>
    <w:p w14:paraId="334C7C69" w14:textId="77777777" w:rsidR="002254EA" w:rsidRPr="004F0961" w:rsidRDefault="002254EA" w:rsidP="002254EA">
      <w:pPr>
        <w:spacing w:after="0" w:line="240" w:lineRule="auto"/>
        <w:ind w:firstLine="708"/>
        <w:jc w:val="center"/>
        <w:rPr>
          <w:rFonts w:ascii="Times New Roman" w:hAnsi="Times New Roman"/>
          <w:b/>
          <w:sz w:val="16"/>
          <w:szCs w:val="16"/>
        </w:rPr>
      </w:pPr>
    </w:p>
    <w:p w14:paraId="184D8B5C" w14:textId="77777777" w:rsidR="00ED17CC" w:rsidRPr="004F0961" w:rsidRDefault="00991160" w:rsidP="0049336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F0961">
        <w:rPr>
          <w:rFonts w:ascii="Times New Roman" w:hAnsi="Times New Roman"/>
          <w:sz w:val="26"/>
          <w:szCs w:val="26"/>
        </w:rPr>
        <w:t xml:space="preserve">Основанием для </w:t>
      </w:r>
      <w:r w:rsidR="00BB651B" w:rsidRPr="004F0961">
        <w:rPr>
          <w:rFonts w:ascii="Times New Roman" w:hAnsi="Times New Roman"/>
          <w:sz w:val="26"/>
          <w:szCs w:val="26"/>
        </w:rPr>
        <w:t>внесения изменений</w:t>
      </w:r>
      <w:r w:rsidR="00DD740E" w:rsidRPr="004F0961">
        <w:rPr>
          <w:rFonts w:ascii="Times New Roman" w:hAnsi="Times New Roman"/>
          <w:sz w:val="26"/>
          <w:szCs w:val="26"/>
        </w:rPr>
        <w:t xml:space="preserve"> в</w:t>
      </w:r>
      <w:r w:rsidR="00BB651B" w:rsidRPr="004F0961">
        <w:rPr>
          <w:rFonts w:ascii="Times New Roman" w:hAnsi="Times New Roman"/>
          <w:sz w:val="26"/>
          <w:szCs w:val="26"/>
        </w:rPr>
        <w:t xml:space="preserve"> </w:t>
      </w:r>
      <w:r w:rsidR="0002181B" w:rsidRPr="004F0961">
        <w:rPr>
          <w:rFonts w:ascii="Times New Roman" w:hAnsi="Times New Roman"/>
          <w:sz w:val="26"/>
          <w:szCs w:val="26"/>
        </w:rPr>
        <w:t>правила землепользования и застройки</w:t>
      </w:r>
      <w:r w:rsidR="00BB651B" w:rsidRPr="004F0961">
        <w:rPr>
          <w:rFonts w:ascii="Times New Roman" w:hAnsi="Times New Roman"/>
          <w:sz w:val="26"/>
          <w:szCs w:val="26"/>
        </w:rPr>
        <w:t xml:space="preserve"> Старооскольского городского округа Белгородской области (далее – </w:t>
      </w:r>
      <w:r w:rsidR="0002181B" w:rsidRPr="004F0961">
        <w:rPr>
          <w:rFonts w:ascii="Times New Roman" w:hAnsi="Times New Roman"/>
          <w:sz w:val="26"/>
          <w:szCs w:val="26"/>
        </w:rPr>
        <w:t>ПЗЗ</w:t>
      </w:r>
      <w:r w:rsidR="00BB651B" w:rsidRPr="004F0961">
        <w:rPr>
          <w:rFonts w:ascii="Times New Roman" w:hAnsi="Times New Roman"/>
          <w:sz w:val="26"/>
          <w:szCs w:val="26"/>
        </w:rPr>
        <w:t xml:space="preserve">) </w:t>
      </w:r>
      <w:r w:rsidRPr="004F0961">
        <w:rPr>
          <w:rFonts w:ascii="Times New Roman" w:hAnsi="Times New Roman"/>
          <w:sz w:val="26"/>
          <w:szCs w:val="26"/>
        </w:rPr>
        <w:t xml:space="preserve">является - постановление администрации Старооскольского городского </w:t>
      </w:r>
      <w:r w:rsidR="00BB651B" w:rsidRPr="004F0961">
        <w:rPr>
          <w:rFonts w:ascii="Times New Roman" w:hAnsi="Times New Roman"/>
          <w:sz w:val="26"/>
          <w:szCs w:val="26"/>
        </w:rPr>
        <w:t xml:space="preserve">округа </w:t>
      </w:r>
      <w:r w:rsidR="004F0961" w:rsidRPr="005D74B8">
        <w:rPr>
          <w:rFonts w:ascii="Times New Roman" w:hAnsi="Times New Roman"/>
          <w:sz w:val="26"/>
          <w:szCs w:val="26"/>
        </w:rPr>
        <w:t xml:space="preserve">от </w:t>
      </w:r>
      <w:r w:rsidR="005D74B8">
        <w:rPr>
          <w:rFonts w:ascii="Times New Roman" w:hAnsi="Times New Roman"/>
          <w:sz w:val="26"/>
          <w:szCs w:val="26"/>
        </w:rPr>
        <w:t>07</w:t>
      </w:r>
      <w:r w:rsidR="004F0961" w:rsidRPr="005D74B8">
        <w:rPr>
          <w:rFonts w:ascii="Times New Roman" w:hAnsi="Times New Roman"/>
          <w:sz w:val="26"/>
          <w:szCs w:val="26"/>
        </w:rPr>
        <w:t xml:space="preserve"> </w:t>
      </w:r>
      <w:r w:rsidR="005D74B8">
        <w:rPr>
          <w:rFonts w:ascii="Times New Roman" w:hAnsi="Times New Roman"/>
          <w:sz w:val="26"/>
          <w:szCs w:val="26"/>
        </w:rPr>
        <w:t>апреля</w:t>
      </w:r>
      <w:r w:rsidR="009554BD" w:rsidRPr="005D74B8">
        <w:rPr>
          <w:rFonts w:ascii="Times New Roman" w:hAnsi="Times New Roman"/>
          <w:sz w:val="26"/>
          <w:szCs w:val="26"/>
        </w:rPr>
        <w:t xml:space="preserve"> 202</w:t>
      </w:r>
      <w:r w:rsidR="005D74B8">
        <w:rPr>
          <w:rFonts w:ascii="Times New Roman" w:hAnsi="Times New Roman"/>
          <w:sz w:val="26"/>
          <w:szCs w:val="26"/>
        </w:rPr>
        <w:t>6</w:t>
      </w:r>
      <w:r w:rsidR="009554BD" w:rsidRPr="00A5115C">
        <w:rPr>
          <w:rFonts w:ascii="Times New Roman" w:hAnsi="Times New Roman"/>
          <w:sz w:val="26"/>
          <w:szCs w:val="26"/>
        </w:rPr>
        <w:t xml:space="preserve"> года</w:t>
      </w:r>
      <w:r w:rsidRPr="00A5115C">
        <w:rPr>
          <w:rFonts w:ascii="Times New Roman" w:hAnsi="Times New Roman"/>
          <w:sz w:val="26"/>
          <w:szCs w:val="26"/>
        </w:rPr>
        <w:t xml:space="preserve"> </w:t>
      </w:r>
      <w:r w:rsidR="00BE69ED" w:rsidRPr="00A5115C">
        <w:rPr>
          <w:rFonts w:ascii="Times New Roman" w:hAnsi="Times New Roman"/>
          <w:sz w:val="26"/>
          <w:szCs w:val="26"/>
        </w:rPr>
        <w:t>№</w:t>
      </w:r>
      <w:r w:rsidR="00BE69ED" w:rsidRPr="00A5115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5D74B8">
        <w:rPr>
          <w:rFonts w:ascii="Times New Roman" w:hAnsi="Times New Roman"/>
          <w:sz w:val="26"/>
          <w:szCs w:val="26"/>
        </w:rPr>
        <w:t>1030</w:t>
      </w:r>
      <w:r w:rsidR="00BE69ED" w:rsidRPr="00A5115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4F0961">
        <w:rPr>
          <w:rFonts w:ascii="Times New Roman" w:hAnsi="Times New Roman"/>
          <w:sz w:val="26"/>
          <w:szCs w:val="26"/>
        </w:rPr>
        <w:t xml:space="preserve">«О </w:t>
      </w:r>
      <w:r w:rsidR="00CB50CA" w:rsidRPr="004F0961">
        <w:rPr>
          <w:rFonts w:ascii="Times New Roman" w:hAnsi="Times New Roman"/>
          <w:sz w:val="26"/>
          <w:szCs w:val="26"/>
        </w:rPr>
        <w:t>подготовке проекта о внесении изменений в</w:t>
      </w:r>
      <w:r w:rsidR="00624908" w:rsidRPr="004F0961">
        <w:rPr>
          <w:rFonts w:ascii="Times New Roman" w:hAnsi="Times New Roman"/>
          <w:sz w:val="26"/>
          <w:szCs w:val="26"/>
        </w:rPr>
        <w:t xml:space="preserve"> </w:t>
      </w:r>
      <w:r w:rsidR="0002181B" w:rsidRPr="004F0961">
        <w:rPr>
          <w:rFonts w:ascii="Times New Roman" w:hAnsi="Times New Roman"/>
          <w:sz w:val="26"/>
          <w:szCs w:val="26"/>
        </w:rPr>
        <w:t>правила землепользования и застройки</w:t>
      </w:r>
      <w:r w:rsidR="00624908" w:rsidRPr="004F0961">
        <w:rPr>
          <w:rFonts w:ascii="Times New Roman" w:hAnsi="Times New Roman"/>
          <w:sz w:val="26"/>
          <w:szCs w:val="26"/>
        </w:rPr>
        <w:t xml:space="preserve"> </w:t>
      </w:r>
      <w:r w:rsidRPr="004F0961">
        <w:rPr>
          <w:rFonts w:ascii="Times New Roman" w:hAnsi="Times New Roman"/>
          <w:sz w:val="26"/>
          <w:szCs w:val="26"/>
        </w:rPr>
        <w:t>Старооскольского городского округа»</w:t>
      </w:r>
      <w:r w:rsidR="00211600">
        <w:rPr>
          <w:rFonts w:ascii="Times New Roman" w:hAnsi="Times New Roman"/>
          <w:sz w:val="26"/>
          <w:szCs w:val="26"/>
        </w:rPr>
        <w:t>,</w:t>
      </w:r>
      <w:r w:rsidR="00211600" w:rsidRPr="00211600">
        <w:rPr>
          <w:rFonts w:ascii="Times New Roman" w:hAnsi="Times New Roman"/>
          <w:sz w:val="26"/>
          <w:szCs w:val="26"/>
        </w:rPr>
        <w:t xml:space="preserve"> </w:t>
      </w:r>
      <w:r w:rsidR="00211600" w:rsidRPr="004F0961">
        <w:rPr>
          <w:rFonts w:ascii="Times New Roman" w:hAnsi="Times New Roman"/>
          <w:sz w:val="26"/>
          <w:szCs w:val="26"/>
        </w:rPr>
        <w:t xml:space="preserve">постановление администрации Старооскольского городского округа </w:t>
      </w:r>
      <w:r w:rsidR="00211600">
        <w:rPr>
          <w:rFonts w:ascii="Times New Roman" w:hAnsi="Times New Roman"/>
          <w:sz w:val="26"/>
          <w:szCs w:val="26"/>
        </w:rPr>
        <w:br/>
      </w:r>
      <w:r w:rsidR="00211600" w:rsidRPr="005D74B8">
        <w:rPr>
          <w:rFonts w:ascii="Times New Roman" w:hAnsi="Times New Roman"/>
          <w:sz w:val="26"/>
          <w:szCs w:val="26"/>
        </w:rPr>
        <w:t xml:space="preserve">от </w:t>
      </w:r>
      <w:r w:rsidR="00675AA5" w:rsidRPr="00675AA5">
        <w:rPr>
          <w:rFonts w:ascii="Times New Roman" w:hAnsi="Times New Roman"/>
          <w:sz w:val="26"/>
          <w:szCs w:val="26"/>
        </w:rPr>
        <w:t>15</w:t>
      </w:r>
      <w:r w:rsidR="00211600" w:rsidRPr="00675AA5">
        <w:rPr>
          <w:rFonts w:ascii="Times New Roman" w:hAnsi="Times New Roman"/>
          <w:sz w:val="26"/>
          <w:szCs w:val="26"/>
        </w:rPr>
        <w:t xml:space="preserve"> апреля 2026 года № 1</w:t>
      </w:r>
      <w:r w:rsidR="00675AA5" w:rsidRPr="00675AA5">
        <w:rPr>
          <w:rFonts w:ascii="Times New Roman" w:hAnsi="Times New Roman"/>
          <w:sz w:val="26"/>
          <w:szCs w:val="26"/>
        </w:rPr>
        <w:t>169</w:t>
      </w:r>
      <w:r w:rsidR="00211600">
        <w:rPr>
          <w:rFonts w:ascii="Times New Roman" w:hAnsi="Times New Roman"/>
          <w:sz w:val="26"/>
          <w:szCs w:val="26"/>
        </w:rPr>
        <w:t xml:space="preserve"> «О внесении </w:t>
      </w:r>
      <w:r w:rsidR="00211600" w:rsidRPr="00211600">
        <w:rPr>
          <w:rFonts w:ascii="Times New Roman" w:hAnsi="Times New Roman"/>
          <w:bCs/>
          <w:sz w:val="26"/>
          <w:szCs w:val="26"/>
        </w:rPr>
        <w:t xml:space="preserve">изменений в постановление администрации Старооскольского городского округа Белгородской области </w:t>
      </w:r>
      <w:r w:rsidR="00211600">
        <w:rPr>
          <w:rFonts w:ascii="Times New Roman" w:hAnsi="Times New Roman"/>
          <w:bCs/>
          <w:sz w:val="26"/>
          <w:szCs w:val="26"/>
        </w:rPr>
        <w:br/>
      </w:r>
      <w:r w:rsidR="00211600" w:rsidRPr="00211600">
        <w:rPr>
          <w:rFonts w:ascii="Times New Roman" w:hAnsi="Times New Roman"/>
          <w:bCs/>
          <w:sz w:val="26"/>
          <w:szCs w:val="26"/>
        </w:rPr>
        <w:t>от 07 апреля 2026 № 1030</w:t>
      </w:r>
      <w:r w:rsidR="00211600">
        <w:rPr>
          <w:rFonts w:ascii="Times New Roman" w:hAnsi="Times New Roman"/>
          <w:sz w:val="26"/>
          <w:szCs w:val="26"/>
        </w:rPr>
        <w:t>»</w:t>
      </w:r>
      <w:r w:rsidRPr="004F0961">
        <w:rPr>
          <w:rFonts w:ascii="Times New Roman" w:hAnsi="Times New Roman"/>
          <w:sz w:val="26"/>
          <w:szCs w:val="26"/>
        </w:rPr>
        <w:t>.</w:t>
      </w:r>
    </w:p>
    <w:p w14:paraId="71E7F946" w14:textId="77777777" w:rsidR="00ED17CC" w:rsidRPr="006F466F" w:rsidRDefault="00C8542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F466F">
        <w:rPr>
          <w:rFonts w:ascii="Times New Roman" w:hAnsi="Times New Roman"/>
          <w:sz w:val="26"/>
          <w:szCs w:val="26"/>
        </w:rPr>
        <w:t>Разработка</w:t>
      </w:r>
      <w:r w:rsidR="00991160" w:rsidRPr="006F466F">
        <w:rPr>
          <w:rFonts w:ascii="Times New Roman" w:hAnsi="Times New Roman"/>
          <w:sz w:val="26"/>
          <w:szCs w:val="26"/>
        </w:rPr>
        <w:t xml:space="preserve"> </w:t>
      </w:r>
      <w:r w:rsidR="00624908" w:rsidRPr="006F466F">
        <w:rPr>
          <w:rFonts w:ascii="Times New Roman" w:hAnsi="Times New Roman"/>
          <w:sz w:val="26"/>
          <w:szCs w:val="26"/>
        </w:rPr>
        <w:t xml:space="preserve">проекта </w:t>
      </w:r>
      <w:r w:rsidR="00BB651B" w:rsidRPr="006F466F">
        <w:rPr>
          <w:rFonts w:ascii="Times New Roman" w:hAnsi="Times New Roman"/>
          <w:sz w:val="26"/>
          <w:szCs w:val="26"/>
        </w:rPr>
        <w:t>изменений в</w:t>
      </w:r>
      <w:r w:rsidR="00991160" w:rsidRPr="006F466F">
        <w:rPr>
          <w:rFonts w:ascii="Times New Roman" w:hAnsi="Times New Roman"/>
          <w:sz w:val="26"/>
          <w:szCs w:val="26"/>
        </w:rPr>
        <w:t xml:space="preserve"> </w:t>
      </w:r>
      <w:r w:rsidR="0002181B" w:rsidRPr="006F466F">
        <w:rPr>
          <w:rFonts w:ascii="Times New Roman" w:hAnsi="Times New Roman"/>
          <w:sz w:val="26"/>
          <w:szCs w:val="26"/>
        </w:rPr>
        <w:t>ПЗЗ</w:t>
      </w:r>
      <w:r w:rsidR="00991160" w:rsidRPr="006F466F">
        <w:rPr>
          <w:rFonts w:ascii="Times New Roman" w:hAnsi="Times New Roman"/>
          <w:sz w:val="26"/>
          <w:szCs w:val="26"/>
        </w:rPr>
        <w:t xml:space="preserve"> </w:t>
      </w:r>
      <w:r w:rsidRPr="006F466F">
        <w:rPr>
          <w:rFonts w:ascii="Times New Roman" w:hAnsi="Times New Roman"/>
          <w:sz w:val="26"/>
          <w:szCs w:val="26"/>
        </w:rPr>
        <w:t>осуществляется в связи</w:t>
      </w:r>
      <w:r w:rsidR="006F466F">
        <w:rPr>
          <w:rFonts w:ascii="Times New Roman" w:hAnsi="Times New Roman"/>
          <w:sz w:val="26"/>
          <w:szCs w:val="26"/>
        </w:rPr>
        <w:t xml:space="preserve"> </w:t>
      </w:r>
      <w:r w:rsidR="006343EB">
        <w:rPr>
          <w:rFonts w:ascii="Times New Roman" w:hAnsi="Times New Roman"/>
          <w:sz w:val="26"/>
          <w:szCs w:val="26"/>
        </w:rPr>
        <w:t>с поступившим</w:t>
      </w:r>
      <w:r w:rsidR="00A5115C">
        <w:rPr>
          <w:rFonts w:ascii="Times New Roman" w:hAnsi="Times New Roman"/>
          <w:sz w:val="26"/>
          <w:szCs w:val="26"/>
        </w:rPr>
        <w:t>и</w:t>
      </w:r>
      <w:r w:rsidR="00624908" w:rsidRPr="006F466F">
        <w:rPr>
          <w:rFonts w:ascii="Times New Roman" w:hAnsi="Times New Roman"/>
          <w:sz w:val="26"/>
          <w:szCs w:val="26"/>
        </w:rPr>
        <w:t xml:space="preserve"> предложени</w:t>
      </w:r>
      <w:r w:rsidR="00A5115C">
        <w:rPr>
          <w:rFonts w:ascii="Times New Roman" w:hAnsi="Times New Roman"/>
          <w:sz w:val="26"/>
          <w:szCs w:val="26"/>
        </w:rPr>
        <w:t>ями</w:t>
      </w:r>
      <w:r w:rsidR="00624908" w:rsidRPr="006F466F">
        <w:rPr>
          <w:rFonts w:ascii="Times New Roman" w:hAnsi="Times New Roman"/>
          <w:sz w:val="26"/>
          <w:szCs w:val="26"/>
        </w:rPr>
        <w:t xml:space="preserve"> </w:t>
      </w:r>
      <w:r w:rsidR="00A5115C">
        <w:rPr>
          <w:rFonts w:ascii="Times New Roman" w:hAnsi="Times New Roman"/>
          <w:sz w:val="26"/>
          <w:szCs w:val="26"/>
        </w:rPr>
        <w:t>физических и юридических лиц,</w:t>
      </w:r>
      <w:r w:rsidR="00991160" w:rsidRPr="006F466F">
        <w:rPr>
          <w:rFonts w:ascii="Times New Roman" w:hAnsi="Times New Roman"/>
          <w:sz w:val="26"/>
          <w:szCs w:val="26"/>
        </w:rPr>
        <w:t xml:space="preserve"> одобренн</w:t>
      </w:r>
      <w:r w:rsidR="00A5115C">
        <w:rPr>
          <w:rFonts w:ascii="Times New Roman" w:hAnsi="Times New Roman"/>
          <w:sz w:val="26"/>
          <w:szCs w:val="26"/>
        </w:rPr>
        <w:t>ых</w:t>
      </w:r>
      <w:r w:rsidR="00EE558E" w:rsidRPr="006F466F">
        <w:rPr>
          <w:rFonts w:ascii="Times New Roman" w:hAnsi="Times New Roman"/>
          <w:sz w:val="26"/>
          <w:szCs w:val="26"/>
        </w:rPr>
        <w:t xml:space="preserve"> </w:t>
      </w:r>
      <w:r w:rsidR="00991160" w:rsidRPr="006F466F">
        <w:rPr>
          <w:rFonts w:ascii="Times New Roman" w:hAnsi="Times New Roman"/>
          <w:sz w:val="26"/>
          <w:szCs w:val="26"/>
        </w:rPr>
        <w:t xml:space="preserve">на </w:t>
      </w:r>
      <w:r w:rsidR="00F348C2" w:rsidRPr="006F466F">
        <w:rPr>
          <w:rFonts w:ascii="Times New Roman" w:hAnsi="Times New Roman"/>
          <w:sz w:val="26"/>
          <w:szCs w:val="26"/>
        </w:rPr>
        <w:t>заседани</w:t>
      </w:r>
      <w:r w:rsidR="009554BD" w:rsidRPr="006F466F">
        <w:rPr>
          <w:rFonts w:ascii="Times New Roman" w:hAnsi="Times New Roman"/>
          <w:sz w:val="26"/>
          <w:szCs w:val="26"/>
        </w:rPr>
        <w:t>и</w:t>
      </w:r>
      <w:r w:rsidR="00F348C2" w:rsidRPr="006F466F">
        <w:rPr>
          <w:rFonts w:ascii="Times New Roman" w:hAnsi="Times New Roman"/>
          <w:sz w:val="26"/>
          <w:szCs w:val="26"/>
        </w:rPr>
        <w:t xml:space="preserve"> Комиссии</w:t>
      </w:r>
      <w:r w:rsidR="00991160" w:rsidRPr="006F466F">
        <w:rPr>
          <w:rFonts w:ascii="Times New Roman" w:hAnsi="Times New Roman"/>
          <w:sz w:val="26"/>
          <w:szCs w:val="26"/>
        </w:rPr>
        <w:t xml:space="preserve"> по </w:t>
      </w:r>
      <w:r w:rsidR="00F348C2" w:rsidRPr="006F466F">
        <w:rPr>
          <w:rFonts w:ascii="Times New Roman" w:hAnsi="Times New Roman"/>
          <w:sz w:val="26"/>
          <w:szCs w:val="26"/>
        </w:rPr>
        <w:t xml:space="preserve">подготовке </w:t>
      </w:r>
      <w:r w:rsidR="00960198" w:rsidRPr="006F466F">
        <w:rPr>
          <w:rFonts w:ascii="Times New Roman" w:hAnsi="Times New Roman"/>
          <w:sz w:val="26"/>
          <w:szCs w:val="26"/>
        </w:rPr>
        <w:t>проекта правил землепользования и застройки</w:t>
      </w:r>
      <w:r w:rsidR="00991160" w:rsidRPr="006F466F">
        <w:rPr>
          <w:rFonts w:ascii="Times New Roman" w:hAnsi="Times New Roman"/>
          <w:sz w:val="26"/>
          <w:szCs w:val="26"/>
        </w:rPr>
        <w:t xml:space="preserve"> Старооскольского городского округа</w:t>
      </w:r>
      <w:r w:rsidR="00AE04FB" w:rsidRPr="006F466F">
        <w:rPr>
          <w:rFonts w:ascii="Times New Roman" w:hAnsi="Times New Roman"/>
          <w:sz w:val="26"/>
          <w:szCs w:val="26"/>
        </w:rPr>
        <w:t xml:space="preserve"> Белгородской области</w:t>
      </w:r>
      <w:r w:rsidR="009554BD" w:rsidRPr="006F466F">
        <w:rPr>
          <w:rFonts w:ascii="Times New Roman" w:hAnsi="Times New Roman"/>
          <w:sz w:val="26"/>
          <w:szCs w:val="26"/>
        </w:rPr>
        <w:t>.</w:t>
      </w:r>
    </w:p>
    <w:p w14:paraId="6B52DCC0" w14:textId="77777777" w:rsidR="002254EA" w:rsidRPr="006F466F" w:rsidRDefault="002254E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F466F">
        <w:rPr>
          <w:rFonts w:ascii="Times New Roman" w:hAnsi="Times New Roman"/>
          <w:sz w:val="26"/>
          <w:szCs w:val="26"/>
        </w:rPr>
        <w:t xml:space="preserve">При подготовке проекта учтены ранее разработанные документы </w:t>
      </w:r>
      <w:r w:rsidR="00960198" w:rsidRPr="006F466F">
        <w:rPr>
          <w:rFonts w:ascii="Times New Roman" w:hAnsi="Times New Roman"/>
          <w:sz w:val="26"/>
          <w:szCs w:val="26"/>
        </w:rPr>
        <w:t>градостроительного зонирования</w:t>
      </w:r>
      <w:r w:rsidRPr="006F466F">
        <w:rPr>
          <w:rFonts w:ascii="Times New Roman" w:hAnsi="Times New Roman"/>
          <w:sz w:val="26"/>
          <w:szCs w:val="26"/>
        </w:rPr>
        <w:t xml:space="preserve"> федерального, регионального и местного уровня.</w:t>
      </w:r>
    </w:p>
    <w:p w14:paraId="64EBA85C" w14:textId="77777777" w:rsidR="00ED17CC" w:rsidRPr="006F466F" w:rsidRDefault="00991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F466F">
        <w:rPr>
          <w:rFonts w:ascii="Times New Roman" w:hAnsi="Times New Roman"/>
          <w:color w:val="000000"/>
          <w:sz w:val="26"/>
          <w:szCs w:val="26"/>
        </w:rPr>
        <w:t xml:space="preserve">Подготовка проекта внесения изменений в </w:t>
      </w:r>
      <w:r w:rsidR="0002181B" w:rsidRPr="006F466F">
        <w:rPr>
          <w:rFonts w:ascii="Times New Roman" w:hAnsi="Times New Roman"/>
          <w:color w:val="000000"/>
          <w:sz w:val="26"/>
          <w:szCs w:val="26"/>
        </w:rPr>
        <w:t>ПЗЗ</w:t>
      </w:r>
      <w:r w:rsidRPr="006F466F">
        <w:rPr>
          <w:rFonts w:ascii="Times New Roman" w:hAnsi="Times New Roman"/>
          <w:color w:val="000000"/>
          <w:sz w:val="26"/>
          <w:szCs w:val="26"/>
        </w:rPr>
        <w:t xml:space="preserve"> осуществлена в соответствии</w:t>
      </w:r>
      <w:r w:rsidRPr="006F466F">
        <w:rPr>
          <w:rFonts w:ascii="Times New Roman" w:hAnsi="Times New Roman"/>
          <w:sz w:val="26"/>
          <w:szCs w:val="26"/>
        </w:rPr>
        <w:t xml:space="preserve"> с требованиями следующих правовых актов:</w:t>
      </w:r>
    </w:p>
    <w:p w14:paraId="3FA6BFF1" w14:textId="77777777" w:rsidR="00ED17CC" w:rsidRPr="006F466F" w:rsidRDefault="00991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F466F">
        <w:rPr>
          <w:rFonts w:ascii="Times New Roman" w:hAnsi="Times New Roman"/>
          <w:sz w:val="26"/>
          <w:szCs w:val="26"/>
        </w:rPr>
        <w:t>- Градостроительн</w:t>
      </w:r>
      <w:r w:rsidR="003B3FEC" w:rsidRPr="006F466F">
        <w:rPr>
          <w:rFonts w:ascii="Times New Roman" w:hAnsi="Times New Roman"/>
          <w:sz w:val="26"/>
          <w:szCs w:val="26"/>
        </w:rPr>
        <w:t>ы</w:t>
      </w:r>
      <w:r w:rsidR="009852BE">
        <w:rPr>
          <w:rFonts w:ascii="Times New Roman" w:hAnsi="Times New Roman"/>
          <w:sz w:val="26"/>
          <w:szCs w:val="26"/>
        </w:rPr>
        <w:t>й</w:t>
      </w:r>
      <w:r w:rsidRPr="006F466F">
        <w:rPr>
          <w:rFonts w:ascii="Times New Roman" w:hAnsi="Times New Roman"/>
          <w:sz w:val="26"/>
          <w:szCs w:val="26"/>
        </w:rPr>
        <w:t xml:space="preserve"> кодекс Российской Федерации;</w:t>
      </w:r>
    </w:p>
    <w:p w14:paraId="7B1E5751" w14:textId="77777777" w:rsidR="00ED17CC" w:rsidRPr="006F466F" w:rsidRDefault="00991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F466F">
        <w:rPr>
          <w:rFonts w:ascii="Times New Roman" w:hAnsi="Times New Roman"/>
          <w:sz w:val="26"/>
          <w:szCs w:val="26"/>
        </w:rPr>
        <w:t>- Земельн</w:t>
      </w:r>
      <w:r w:rsidR="003B3FEC" w:rsidRPr="006F466F">
        <w:rPr>
          <w:rFonts w:ascii="Times New Roman" w:hAnsi="Times New Roman"/>
          <w:sz w:val="26"/>
          <w:szCs w:val="26"/>
        </w:rPr>
        <w:t>ы</w:t>
      </w:r>
      <w:r w:rsidR="009852BE">
        <w:rPr>
          <w:rFonts w:ascii="Times New Roman" w:hAnsi="Times New Roman"/>
          <w:sz w:val="26"/>
          <w:szCs w:val="26"/>
        </w:rPr>
        <w:t>й</w:t>
      </w:r>
      <w:r w:rsidRPr="006F466F">
        <w:rPr>
          <w:rFonts w:ascii="Times New Roman" w:hAnsi="Times New Roman"/>
          <w:sz w:val="26"/>
          <w:szCs w:val="26"/>
        </w:rPr>
        <w:t xml:space="preserve"> кодекс Российской Федерации;</w:t>
      </w:r>
    </w:p>
    <w:p w14:paraId="5608A54D" w14:textId="77777777" w:rsidR="00ED17CC" w:rsidRPr="006F466F" w:rsidRDefault="0099116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6F466F">
        <w:rPr>
          <w:rFonts w:ascii="Times New Roman" w:hAnsi="Times New Roman"/>
          <w:color w:val="000000"/>
          <w:sz w:val="26"/>
          <w:szCs w:val="26"/>
        </w:rPr>
        <w:t>- Федеральн</w:t>
      </w:r>
      <w:r w:rsidR="003B3FEC" w:rsidRPr="006F466F">
        <w:rPr>
          <w:rFonts w:ascii="Times New Roman" w:hAnsi="Times New Roman"/>
          <w:color w:val="000000"/>
          <w:sz w:val="26"/>
          <w:szCs w:val="26"/>
        </w:rPr>
        <w:t>ы</w:t>
      </w:r>
      <w:r w:rsidR="009852BE">
        <w:rPr>
          <w:rFonts w:ascii="Times New Roman" w:hAnsi="Times New Roman"/>
          <w:color w:val="000000"/>
          <w:sz w:val="26"/>
          <w:szCs w:val="26"/>
        </w:rPr>
        <w:t>й</w:t>
      </w:r>
      <w:r w:rsidRPr="006F466F">
        <w:rPr>
          <w:rFonts w:ascii="Times New Roman" w:hAnsi="Times New Roman"/>
          <w:color w:val="000000"/>
          <w:sz w:val="26"/>
          <w:szCs w:val="26"/>
        </w:rPr>
        <w:t xml:space="preserve"> закон</w:t>
      </w:r>
      <w:r w:rsidR="009852B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F466F">
        <w:rPr>
          <w:rFonts w:ascii="Times New Roman" w:hAnsi="Times New Roman"/>
          <w:color w:val="000000"/>
          <w:sz w:val="26"/>
          <w:szCs w:val="26"/>
        </w:rPr>
        <w:t>от 06 октября 2003 года № 131-ФЗ «Об общих принципах организации местного самоупр</w:t>
      </w:r>
      <w:r w:rsidR="00C247FB" w:rsidRPr="006F466F">
        <w:rPr>
          <w:rFonts w:ascii="Times New Roman" w:hAnsi="Times New Roman"/>
          <w:color w:val="000000"/>
          <w:sz w:val="26"/>
          <w:szCs w:val="26"/>
        </w:rPr>
        <w:t>авления в Российской Федерации»;</w:t>
      </w:r>
    </w:p>
    <w:p w14:paraId="24BA63F3" w14:textId="77777777" w:rsidR="00E06EBF" w:rsidRPr="006F466F" w:rsidRDefault="00E06EBF" w:rsidP="006F466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D99271D" w14:textId="77777777" w:rsidR="00ED17CC" w:rsidRPr="006F466F" w:rsidRDefault="007F6FEB" w:rsidP="005825EB">
      <w:pPr>
        <w:pStyle w:val="31"/>
        <w:spacing w:after="0"/>
        <w:jc w:val="center"/>
        <w:rPr>
          <w:b/>
          <w:sz w:val="26"/>
          <w:szCs w:val="26"/>
        </w:rPr>
      </w:pPr>
      <w:r w:rsidRPr="006F466F">
        <w:rPr>
          <w:b/>
          <w:sz w:val="26"/>
          <w:szCs w:val="26"/>
        </w:rPr>
        <w:t>И</w:t>
      </w:r>
      <w:r w:rsidR="00991160" w:rsidRPr="006F466F">
        <w:rPr>
          <w:b/>
          <w:sz w:val="26"/>
          <w:szCs w:val="26"/>
        </w:rPr>
        <w:t>з</w:t>
      </w:r>
      <w:r w:rsidRPr="006F466F">
        <w:rPr>
          <w:b/>
          <w:sz w:val="26"/>
          <w:szCs w:val="26"/>
        </w:rPr>
        <w:t>менения</w:t>
      </w:r>
      <w:r w:rsidR="00EE558E" w:rsidRPr="006F466F">
        <w:rPr>
          <w:b/>
          <w:sz w:val="26"/>
          <w:szCs w:val="26"/>
        </w:rPr>
        <w:t xml:space="preserve"> </w:t>
      </w:r>
      <w:r w:rsidRPr="006F466F">
        <w:rPr>
          <w:b/>
          <w:sz w:val="26"/>
          <w:szCs w:val="26"/>
        </w:rPr>
        <w:t xml:space="preserve">в </w:t>
      </w:r>
      <w:r w:rsidR="0002181B" w:rsidRPr="006F466F">
        <w:rPr>
          <w:b/>
          <w:sz w:val="26"/>
          <w:szCs w:val="26"/>
        </w:rPr>
        <w:t>ПЗЗ</w:t>
      </w:r>
      <w:r w:rsidRPr="006F466F">
        <w:rPr>
          <w:b/>
          <w:sz w:val="26"/>
          <w:szCs w:val="26"/>
        </w:rPr>
        <w:t xml:space="preserve"> касаются: </w:t>
      </w:r>
    </w:p>
    <w:p w14:paraId="177E421A" w14:textId="77777777" w:rsidR="00B61765" w:rsidRPr="006F466F" w:rsidRDefault="00B61765" w:rsidP="005825EB">
      <w:pPr>
        <w:pStyle w:val="31"/>
        <w:spacing w:after="0"/>
        <w:jc w:val="center"/>
        <w:rPr>
          <w:szCs w:val="16"/>
        </w:rPr>
      </w:pPr>
    </w:p>
    <w:p w14:paraId="61BAAC9F" w14:textId="77777777" w:rsidR="00A5115C" w:rsidRDefault="007F6FEB" w:rsidP="005D74B8">
      <w:pPr>
        <w:pStyle w:val="31"/>
        <w:spacing w:after="0"/>
        <w:ind w:firstLine="720"/>
        <w:jc w:val="both"/>
        <w:rPr>
          <w:sz w:val="26"/>
          <w:szCs w:val="26"/>
        </w:rPr>
      </w:pPr>
      <w:bookmarkStart w:id="0" w:name="_Hlk141447537"/>
      <w:r w:rsidRPr="006F466F">
        <w:rPr>
          <w:sz w:val="26"/>
          <w:szCs w:val="26"/>
        </w:rPr>
        <w:t xml:space="preserve">Корректировки </w:t>
      </w:r>
      <w:r w:rsidR="00E461AA">
        <w:rPr>
          <w:sz w:val="26"/>
          <w:szCs w:val="26"/>
        </w:rPr>
        <w:t>текстовой</w:t>
      </w:r>
      <w:r w:rsidRPr="006F466F">
        <w:rPr>
          <w:sz w:val="26"/>
          <w:szCs w:val="26"/>
        </w:rPr>
        <w:t xml:space="preserve"> части </w:t>
      </w:r>
      <w:bookmarkEnd w:id="0"/>
      <w:r w:rsidR="005760C2">
        <w:rPr>
          <w:sz w:val="26"/>
          <w:szCs w:val="26"/>
        </w:rPr>
        <w:t>ПЗЗ</w:t>
      </w:r>
      <w:r w:rsidR="00A5115C">
        <w:rPr>
          <w:sz w:val="26"/>
          <w:szCs w:val="26"/>
        </w:rPr>
        <w:t xml:space="preserve"> </w:t>
      </w:r>
      <w:r w:rsidR="005D74B8">
        <w:rPr>
          <w:sz w:val="26"/>
          <w:szCs w:val="26"/>
        </w:rPr>
        <w:t>путем изменения</w:t>
      </w:r>
      <w:r w:rsidR="005D74B8">
        <w:rPr>
          <w:sz w:val="26"/>
          <w:szCs w:val="26"/>
        </w:rPr>
        <w:br/>
      </w:r>
      <w:r w:rsidR="00E461AA">
        <w:rPr>
          <w:sz w:val="26"/>
          <w:szCs w:val="26"/>
        </w:rPr>
        <w:t xml:space="preserve"> ст. 43, гл. 10, ч. 3, </w:t>
      </w:r>
      <w:r w:rsidR="005760C2">
        <w:rPr>
          <w:sz w:val="26"/>
          <w:szCs w:val="26"/>
        </w:rPr>
        <w:t>в части дополнения пре</w:t>
      </w:r>
      <w:r w:rsidR="005D74B8">
        <w:rPr>
          <w:sz w:val="26"/>
          <w:szCs w:val="26"/>
        </w:rPr>
        <w:t>дельных параметров для вида разрешенного использования «Обеспечения обороны и безопасности»,</w:t>
      </w:r>
      <w:r w:rsidR="00A5115C" w:rsidRPr="00FC6967">
        <w:rPr>
          <w:sz w:val="26"/>
          <w:szCs w:val="26"/>
        </w:rPr>
        <w:t xml:space="preserve"> </w:t>
      </w:r>
      <w:r w:rsidR="00E461AA">
        <w:rPr>
          <w:sz w:val="26"/>
          <w:szCs w:val="26"/>
        </w:rPr>
        <w:t xml:space="preserve">ст. 60, гл. 10, ч. 3, </w:t>
      </w:r>
      <w:r w:rsidR="005D74B8">
        <w:rPr>
          <w:sz w:val="26"/>
          <w:szCs w:val="26"/>
        </w:rPr>
        <w:t>в части дополнения условно разрешенн</w:t>
      </w:r>
      <w:r w:rsidR="005760C2">
        <w:rPr>
          <w:sz w:val="26"/>
          <w:szCs w:val="26"/>
        </w:rPr>
        <w:t>ых</w:t>
      </w:r>
      <w:r w:rsidR="005D74B8">
        <w:rPr>
          <w:sz w:val="26"/>
          <w:szCs w:val="26"/>
        </w:rPr>
        <w:t xml:space="preserve"> вид</w:t>
      </w:r>
      <w:r w:rsidR="005760C2">
        <w:rPr>
          <w:sz w:val="26"/>
          <w:szCs w:val="26"/>
        </w:rPr>
        <w:t>ов</w:t>
      </w:r>
      <w:r w:rsidR="005D74B8">
        <w:rPr>
          <w:sz w:val="26"/>
          <w:szCs w:val="26"/>
        </w:rPr>
        <w:t xml:space="preserve"> использования </w:t>
      </w:r>
      <w:r w:rsidR="005760C2">
        <w:rPr>
          <w:rFonts w:eastAsia="Verdana"/>
          <w:kern w:val="24"/>
          <w:sz w:val="26"/>
          <w:szCs w:val="26"/>
        </w:rPr>
        <w:t>«Общественное использование объектов капитального строительства» с кодом вида 3.0 и «Предпринимательство» с кодом вида 4.0.</w:t>
      </w:r>
    </w:p>
    <w:p w14:paraId="517D2D0C" w14:textId="77777777" w:rsidR="005D74B8" w:rsidRDefault="005D74B8" w:rsidP="005D74B8">
      <w:pPr>
        <w:pStyle w:val="31"/>
        <w:spacing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Вышеуказанные статьи изложить в следующей редакции:</w:t>
      </w:r>
    </w:p>
    <w:p w14:paraId="4A3604AB" w14:textId="77777777" w:rsidR="00DB3F27" w:rsidRDefault="00DB3F27" w:rsidP="00DB3F27">
      <w:pPr>
        <w:pStyle w:val="31"/>
        <w:spacing w:after="0"/>
        <w:ind w:firstLine="720"/>
        <w:jc w:val="both"/>
        <w:rPr>
          <w:sz w:val="26"/>
          <w:szCs w:val="26"/>
        </w:rPr>
      </w:pPr>
    </w:p>
    <w:p w14:paraId="155DEFC3" w14:textId="77777777" w:rsidR="00E461AA" w:rsidRPr="00E461AA" w:rsidRDefault="005D74B8" w:rsidP="00DB3F27">
      <w:pPr>
        <w:pStyle w:val="4"/>
        <w:spacing w:before="0" w:line="240" w:lineRule="auto"/>
        <w:rPr>
          <w:rFonts w:ascii="Times New Roman" w:hAnsi="Times New Roman" w:cs="Times New Roman"/>
          <w:i w:val="0"/>
          <w:color w:val="auto"/>
          <w:sz w:val="26"/>
          <w:szCs w:val="26"/>
        </w:rPr>
      </w:pPr>
      <w:r>
        <w:rPr>
          <w:rFonts w:ascii="Times New Roman" w:hAnsi="Times New Roman" w:cs="Times New Roman"/>
          <w:i w:val="0"/>
          <w:color w:val="auto"/>
          <w:sz w:val="26"/>
          <w:szCs w:val="26"/>
        </w:rPr>
        <w:t>«</w:t>
      </w:r>
      <w:r w:rsidR="00E461AA" w:rsidRPr="00E461AA">
        <w:rPr>
          <w:rFonts w:ascii="Times New Roman" w:hAnsi="Times New Roman" w:cs="Times New Roman"/>
          <w:i w:val="0"/>
          <w:color w:val="auto"/>
          <w:sz w:val="26"/>
          <w:szCs w:val="26"/>
        </w:rPr>
        <w:t>Статья 43. 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территориальной зоны ОД2 – зоны делового, общественного и коммерческого назначения исторического центра города</w:t>
      </w:r>
    </w:p>
    <w:p w14:paraId="4FC3C4EF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</w:rPr>
        <w:t>1. 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Предельные (минимальные и (или) максимальные) размеры земельных участков, в том числе их площадь (минимальная площадь земельного участка, максимальная площадь земельного участка, минимальные размеры земельного участка, максимальные размеры земельного участка) не подлежат установлению,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br/>
        <w:t xml:space="preserve">за исключением случаев, предусмотренных частями 2-3 настоящей статьи; </w:t>
      </w:r>
    </w:p>
    <w:p w14:paraId="2466EE66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2. Предельные (минимальные и (или) максимальные) размеры земельных участков, в том числе их площадь, предназначенная для социального обслуживания, бытового обслуживания, общественного управления, банковской и страховой деятельности, культурного развития, делового управления, общественного питания, обеспечения внутреннего правопорядка: </w:t>
      </w:r>
    </w:p>
    <w:p w14:paraId="1BD49646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а) минимальная площадь земельного участка </w:t>
      </w:r>
      <w:r>
        <w:rPr>
          <w:rFonts w:eastAsia="SimSun"/>
          <w:color w:val="000000"/>
          <w:sz w:val="26"/>
          <w:szCs w:val="26"/>
        </w:rPr>
        <w:t xml:space="preserve">– 1000,0 </w:t>
      </w:r>
      <w:proofErr w:type="spellStart"/>
      <w:proofErr w:type="gramStart"/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кв.м</w:t>
      </w:r>
      <w:proofErr w:type="spellEnd"/>
      <w:proofErr w:type="gramEnd"/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; </w:t>
      </w:r>
    </w:p>
    <w:p w14:paraId="4595BF64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б) максимальная площадь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не подлежит установлению; </w:t>
      </w:r>
    </w:p>
    <w:p w14:paraId="1CDC2F81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lastRenderedPageBreak/>
        <w:t xml:space="preserve">в) минимальные размеры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не подлежат установлению; </w:t>
      </w:r>
    </w:p>
    <w:p w14:paraId="461728FA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г) максимальные размеры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не подлежат установлению. </w:t>
      </w:r>
    </w:p>
    <w:p w14:paraId="018BD2BE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3. Предельные (минимальные и (или) максимальные) размеры земельных участков, в том числе их площадь, предназначенная для магазинов: </w:t>
      </w:r>
    </w:p>
    <w:p w14:paraId="6C208748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а) минимальная площадь земельного участка </w:t>
      </w:r>
      <w:r>
        <w:rPr>
          <w:rFonts w:eastAsia="SimSun"/>
          <w:color w:val="000000"/>
          <w:sz w:val="26"/>
          <w:szCs w:val="26"/>
        </w:rPr>
        <w:t xml:space="preserve">– 2000,0 </w:t>
      </w:r>
      <w:proofErr w:type="spellStart"/>
      <w:proofErr w:type="gramStart"/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кв.м</w:t>
      </w:r>
      <w:proofErr w:type="spellEnd"/>
      <w:proofErr w:type="gramEnd"/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; </w:t>
      </w:r>
    </w:p>
    <w:p w14:paraId="36F2C134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б) максимальная площадь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не подлежит установлению; </w:t>
      </w:r>
    </w:p>
    <w:p w14:paraId="19EACA6D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в) минимальные размеры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не подлежат установлению; </w:t>
      </w:r>
    </w:p>
    <w:p w14:paraId="5F64659A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г) максимальные размеры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не подлежат установлению. </w:t>
      </w:r>
    </w:p>
    <w:p w14:paraId="299AB304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4. Предельные (минимальные и (или) максимальные) размеры земельных участков, в том числе их площадь, предназначенная для обеспечения обороны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br/>
        <w:t>и безопасности:</w:t>
      </w:r>
    </w:p>
    <w:p w14:paraId="2ED273C6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а) минимальная площадь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не подлежит установлению; </w:t>
      </w:r>
    </w:p>
    <w:p w14:paraId="5AB04C2B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б) максимальная площадь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не подлежит установлению; </w:t>
      </w:r>
    </w:p>
    <w:p w14:paraId="3866F446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в) минимальные размеры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не подлежат установлению; </w:t>
      </w:r>
    </w:p>
    <w:p w14:paraId="60B5F56C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г) максимальные размеры земельного участка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не подлежат установлению.</w:t>
      </w:r>
    </w:p>
    <w:p w14:paraId="3F9521D3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</w:rPr>
        <w:t>5. 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br/>
        <w:t>за пределами которых запрещено строительство зданий, строений, сооружений,</w:t>
      </w:r>
      <w:r w:rsidRPr="00472EF8"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предназначенные для обеспечения обороны и безопасности:</w:t>
      </w:r>
    </w:p>
    <w:p w14:paraId="573F8394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а) минимальные отступы от границы земельного участка со стороны магистральных улиц </w:t>
      </w:r>
      <w:r>
        <w:rPr>
          <w:rFonts w:eastAsia="SimSun"/>
          <w:color w:val="000000"/>
          <w:sz w:val="26"/>
          <w:szCs w:val="26"/>
        </w:rPr>
        <w:t xml:space="preserve">– 0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м. </w:t>
      </w:r>
    </w:p>
    <w:p w14:paraId="3AA79C22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б) минимальные отступы от границы земельного участка со стороны прочих улиц и проездов общего пользования </w:t>
      </w:r>
      <w:r>
        <w:rPr>
          <w:rFonts w:eastAsia="SimSun"/>
          <w:color w:val="000000"/>
          <w:sz w:val="26"/>
          <w:szCs w:val="26"/>
        </w:rPr>
        <w:t xml:space="preserve">– 0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м. </w:t>
      </w:r>
    </w:p>
    <w:p w14:paraId="4B1D963F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в) минимальные отступы от границ с соседними земельными участками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eastAsia="SimSun"/>
          <w:color w:val="000000"/>
          <w:sz w:val="26"/>
          <w:szCs w:val="26"/>
        </w:rPr>
        <w:br/>
        <w:t xml:space="preserve">0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м.</w:t>
      </w:r>
    </w:p>
    <w:p w14:paraId="4919DD2E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 г) минимальные отступы от границ земельных участков, примыкающих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br/>
        <w:t xml:space="preserve">к землям общего пользования, за исключением улиц и проездов </w:t>
      </w:r>
      <w:r>
        <w:rPr>
          <w:rFonts w:eastAsia="SimSun"/>
          <w:color w:val="000000"/>
          <w:sz w:val="26"/>
          <w:szCs w:val="26"/>
        </w:rPr>
        <w:t xml:space="preserve">– 0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м.</w:t>
      </w:r>
    </w:p>
    <w:p w14:paraId="004715F1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</w:rPr>
        <w:t>6. 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14:paraId="42216510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а) минимальные отступы от границы земельного участка со стороны магистральных улиц </w:t>
      </w:r>
      <w:r>
        <w:rPr>
          <w:rFonts w:eastAsia="SimSun"/>
          <w:color w:val="000000"/>
          <w:sz w:val="26"/>
          <w:szCs w:val="26"/>
        </w:rPr>
        <w:t xml:space="preserve">– 5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м. </w:t>
      </w:r>
    </w:p>
    <w:p w14:paraId="162EFE98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б) минимальные отступы от границы земельного участка со стороны прочих улиц и проездов общего пользования </w:t>
      </w:r>
      <w:r>
        <w:rPr>
          <w:rFonts w:eastAsia="SimSun"/>
          <w:color w:val="000000"/>
          <w:sz w:val="26"/>
          <w:szCs w:val="26"/>
        </w:rPr>
        <w:t xml:space="preserve">– 3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м. </w:t>
      </w:r>
    </w:p>
    <w:p w14:paraId="23E9BEAC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в) минимальные отступы от границ с соседними земельными участками </w:t>
      </w:r>
      <w:r>
        <w:rPr>
          <w:rFonts w:eastAsia="SimSun"/>
          <w:color w:val="000000"/>
          <w:sz w:val="26"/>
          <w:szCs w:val="26"/>
        </w:rPr>
        <w:t xml:space="preserve">–6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м.</w:t>
      </w:r>
    </w:p>
    <w:p w14:paraId="5944A1D4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 г) минимальные отступы от границ земельных участков, примыкающих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br/>
        <w:t xml:space="preserve">к землям общего пользования, за исключением улиц и проездов </w:t>
      </w:r>
      <w:r>
        <w:rPr>
          <w:rFonts w:eastAsia="SimSun"/>
          <w:color w:val="000000"/>
          <w:sz w:val="26"/>
          <w:szCs w:val="26"/>
        </w:rPr>
        <w:t xml:space="preserve">– 1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м.</w:t>
      </w:r>
    </w:p>
    <w:p w14:paraId="39011796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eastAsia="SimSun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7. Максимальный процент застройки в границах земельного участка, определяемой как отношение суммарной площади земельного участка, которая может быть застроена, ко всей площади земельного участка </w:t>
      </w:r>
      <w:r>
        <w:rPr>
          <w:rFonts w:eastAsia="SimSun"/>
          <w:color w:val="000000"/>
          <w:sz w:val="26"/>
          <w:szCs w:val="26"/>
        </w:rPr>
        <w:t xml:space="preserve">– 60 %. </w:t>
      </w:r>
    </w:p>
    <w:p w14:paraId="79F29999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8. Предельное количество этажей или предельная высота зданий, строений, сооружений.</w:t>
      </w:r>
    </w:p>
    <w:p w14:paraId="6AFB870E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Предельная высота зданий, строений, сооружений </w:t>
      </w:r>
      <w:r>
        <w:rPr>
          <w:rFonts w:eastAsia="SimSun"/>
          <w:color w:val="000000"/>
          <w:sz w:val="26"/>
          <w:szCs w:val="26"/>
        </w:rPr>
        <w:t xml:space="preserve">– 50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м. </w:t>
      </w:r>
    </w:p>
    <w:p w14:paraId="4E790352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eastAsia="SimSun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9. Максимальный коэффициент использования территории </w:t>
      </w:r>
      <w:r>
        <w:rPr>
          <w:rFonts w:eastAsia="SimSun"/>
          <w:color w:val="000000"/>
          <w:sz w:val="26"/>
          <w:szCs w:val="26"/>
        </w:rPr>
        <w:t xml:space="preserve">– 0,5. </w:t>
      </w:r>
    </w:p>
    <w:p w14:paraId="13813589" w14:textId="77777777" w:rsidR="00E461AA" w:rsidRDefault="00E461AA" w:rsidP="00E461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</w:rPr>
        <w:t>10. 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Максимальные выступы за границы земельного участка со стороны магистральных улиц частей зданий, строений, сооружений.</w:t>
      </w:r>
    </w:p>
    <w:p w14:paraId="5EEF8CF4" w14:textId="77777777" w:rsidR="00E461AA" w:rsidRDefault="00E461AA" w:rsidP="005D74B8">
      <w:pPr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SimSun" w:hAnsi="Times New Roman CYR" w:cs="Times New Roman CYR"/>
          <w:color w:val="000000"/>
          <w:sz w:val="26"/>
          <w:szCs w:val="26"/>
        </w:rPr>
      </w:pP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 xml:space="preserve">Максимальные выступы за границы земельного участка со стороны магистральных улиц частей зданий, строений, сооружений допускаются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br/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lastRenderedPageBreak/>
        <w:t xml:space="preserve">в отношении балконов, эркеров, козырьков </w:t>
      </w:r>
      <w:r>
        <w:rPr>
          <w:rFonts w:eastAsia="SimSun"/>
          <w:color w:val="000000"/>
          <w:sz w:val="26"/>
          <w:szCs w:val="26"/>
        </w:rPr>
        <w:t xml:space="preserve">– </w:t>
      </w:r>
      <w:r>
        <w:rPr>
          <w:rFonts w:ascii="Times New Roman CYR" w:eastAsia="SimSun" w:hAnsi="Times New Roman CYR" w:cs="Times New Roman CYR"/>
          <w:color w:val="000000"/>
          <w:sz w:val="26"/>
          <w:szCs w:val="26"/>
        </w:rPr>
        <w:t>не более 1,5 м и выше 3 м о</w:t>
      </w:r>
      <w:r w:rsidR="005D74B8">
        <w:rPr>
          <w:rFonts w:ascii="Times New Roman CYR" w:eastAsia="SimSun" w:hAnsi="Times New Roman CYR" w:cs="Times New Roman CYR"/>
          <w:color w:val="000000"/>
          <w:sz w:val="26"/>
          <w:szCs w:val="26"/>
        </w:rPr>
        <w:t>т уровня земли».</w:t>
      </w:r>
    </w:p>
    <w:p w14:paraId="26FF51B9" w14:textId="77777777" w:rsidR="003A40FA" w:rsidRPr="005D74B8" w:rsidRDefault="003A40FA" w:rsidP="005D74B8">
      <w:pPr>
        <w:autoSpaceDN w:val="0"/>
        <w:adjustRightInd w:val="0"/>
        <w:spacing w:after="0" w:line="240" w:lineRule="auto"/>
        <w:ind w:firstLine="709"/>
        <w:jc w:val="both"/>
        <w:rPr>
          <w:rFonts w:eastAsia="SimSun"/>
          <w:color w:val="000000"/>
          <w:sz w:val="26"/>
          <w:szCs w:val="26"/>
        </w:rPr>
      </w:pPr>
    </w:p>
    <w:p w14:paraId="2BEEDAF5" w14:textId="77777777" w:rsidR="00DB3F27" w:rsidRPr="00DB3F27" w:rsidRDefault="005D74B8" w:rsidP="00DB3F27">
      <w:pPr>
        <w:pStyle w:val="1466"/>
        <w:jc w:val="both"/>
        <w:rPr>
          <w:b/>
          <w:sz w:val="26"/>
          <w:szCs w:val="26"/>
          <w:lang w:eastAsia="ru-RU"/>
        </w:rPr>
      </w:pPr>
      <w:r w:rsidRPr="00DB3F27">
        <w:rPr>
          <w:color w:val="auto"/>
          <w:sz w:val="26"/>
          <w:szCs w:val="26"/>
        </w:rPr>
        <w:t>«</w:t>
      </w:r>
      <w:r w:rsidR="00DB3F27" w:rsidRPr="00DB3F27">
        <w:rPr>
          <w:b/>
          <w:sz w:val="26"/>
          <w:szCs w:val="26"/>
        </w:rPr>
        <w:t xml:space="preserve">Статья 60. Перечень видов разрешенного использования земельных участков и объектов капитального строительства для территориальной зоны Пл1 – зоны для размещения природного ландшафта </w:t>
      </w:r>
    </w:p>
    <w:p w14:paraId="0552BE0D" w14:textId="77777777" w:rsidR="00DB3F27" w:rsidRPr="00DB3F27" w:rsidRDefault="00DB3F27" w:rsidP="00DB3F27">
      <w:pPr>
        <w:pStyle w:val="Standard"/>
        <w:autoSpaceDE w:val="0"/>
        <w:rPr>
          <w:bCs/>
          <w:sz w:val="26"/>
          <w:szCs w:val="26"/>
        </w:rPr>
      </w:pPr>
    </w:p>
    <w:p w14:paraId="5251B26B" w14:textId="77777777" w:rsidR="00DB3F27" w:rsidRPr="00DB3F27" w:rsidRDefault="00DB3F27" w:rsidP="00DB3F27">
      <w:pPr>
        <w:pStyle w:val="Standard"/>
        <w:autoSpaceDE w:val="0"/>
        <w:ind w:firstLine="709"/>
        <w:jc w:val="both"/>
        <w:rPr>
          <w:sz w:val="26"/>
          <w:szCs w:val="26"/>
        </w:rPr>
      </w:pPr>
      <w:r w:rsidRPr="00DB3F27">
        <w:rPr>
          <w:sz w:val="26"/>
          <w:szCs w:val="26"/>
        </w:rPr>
        <w:t>Виды разрешенного использования земельных участков и объектов капитального строительства для территориальной зоны Пл1 представлены в таблице 15.</w:t>
      </w:r>
    </w:p>
    <w:p w14:paraId="23368778" w14:textId="77777777" w:rsidR="00DB3F27" w:rsidRPr="00DB3F27" w:rsidRDefault="00DB3F27" w:rsidP="00DB3F27">
      <w:pPr>
        <w:pStyle w:val="Standard"/>
        <w:autoSpaceDE w:val="0"/>
        <w:jc w:val="both"/>
        <w:rPr>
          <w:sz w:val="26"/>
          <w:szCs w:val="26"/>
        </w:rPr>
      </w:pPr>
    </w:p>
    <w:p w14:paraId="7DF7BCD7" w14:textId="77777777" w:rsidR="00DB3F27" w:rsidRPr="00DB3F27" w:rsidRDefault="00DB3F27" w:rsidP="00DB3F27">
      <w:pPr>
        <w:pStyle w:val="Standard"/>
        <w:tabs>
          <w:tab w:val="left" w:pos="851"/>
        </w:tabs>
        <w:autoSpaceDE w:val="0"/>
        <w:ind w:firstLine="709"/>
        <w:rPr>
          <w:sz w:val="26"/>
          <w:szCs w:val="26"/>
        </w:rPr>
      </w:pPr>
      <w:r w:rsidRPr="00DB3F27">
        <w:rPr>
          <w:sz w:val="26"/>
          <w:szCs w:val="26"/>
        </w:rPr>
        <w:t>Перечень видов разрешенного использования земельных участков и объектов капитального строительства для территориальной зоны Пл1</w:t>
      </w:r>
    </w:p>
    <w:p w14:paraId="2414716E" w14:textId="77777777" w:rsidR="00DB3F27" w:rsidRPr="00DB3F27" w:rsidRDefault="00DB3F27" w:rsidP="00DB3F27">
      <w:pPr>
        <w:pStyle w:val="Standard"/>
        <w:autoSpaceDE w:val="0"/>
        <w:ind w:firstLine="720"/>
        <w:jc w:val="right"/>
        <w:rPr>
          <w:sz w:val="26"/>
          <w:szCs w:val="26"/>
        </w:rPr>
      </w:pPr>
      <w:r w:rsidRPr="00DB3F27">
        <w:rPr>
          <w:sz w:val="26"/>
          <w:szCs w:val="26"/>
        </w:rPr>
        <w:t>Таблица 15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2262"/>
        <w:gridCol w:w="5226"/>
        <w:gridCol w:w="1881"/>
      </w:tblGrid>
      <w:tr w:rsidR="00DB3F27" w:rsidRPr="00DB3F27" w14:paraId="6CA86B68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03D09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26554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Описание вида разрешенного использования земельного участка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5FFF1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Код вида разрешенного использования земельного участка</w:t>
            </w:r>
          </w:p>
        </w:tc>
      </w:tr>
      <w:tr w:rsidR="00DB3F27" w:rsidRPr="00DB3F27" w14:paraId="0D1A166A" w14:textId="77777777" w:rsidTr="00E57D19">
        <w:trPr>
          <w:cantSplit/>
          <w:tblHeader/>
        </w:trPr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D7118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856F3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C68B8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DB3F27" w:rsidRPr="00DB3F27" w14:paraId="2ABF0173" w14:textId="77777777" w:rsidTr="00E57D19">
        <w:tc>
          <w:tcPr>
            <w:tcW w:w="93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AA37F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Основные виды разрешенного использования земельных участков и объектов капитального строительства:</w:t>
            </w:r>
          </w:p>
        </w:tc>
      </w:tr>
      <w:tr w:rsidR="00DB3F27" w:rsidRPr="00DB3F27" w14:paraId="545EFECE" w14:textId="77777777" w:rsidTr="00E57D19"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76919" w14:textId="77777777" w:rsidR="00DB3F27" w:rsidRPr="00DB3F27" w:rsidRDefault="00DB3F27" w:rsidP="00E57D19">
            <w:pPr>
              <w:snapToGrid w:val="0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Питомники</w:t>
            </w:r>
          </w:p>
        </w:tc>
        <w:tc>
          <w:tcPr>
            <w:tcW w:w="5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7D97F" w14:textId="77777777" w:rsidR="00DB3F27" w:rsidRPr="00DB3F27" w:rsidRDefault="00DB3F27" w:rsidP="00E57D19">
            <w:pPr>
              <w:snapToGrid w:val="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 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FA8E4" w14:textId="77777777" w:rsidR="00DB3F27" w:rsidRPr="00DB3F27" w:rsidRDefault="00DB3F27" w:rsidP="00E57D19">
            <w:pPr>
              <w:snapToGrid w:val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1.17</w:t>
            </w:r>
          </w:p>
        </w:tc>
      </w:tr>
      <w:tr w:rsidR="00DB3F27" w:rsidRPr="00DB3F27" w14:paraId="68AAD009" w14:textId="77777777" w:rsidTr="00E57D19"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205B8" w14:textId="77777777" w:rsidR="00DB3F27" w:rsidRPr="00DB3F27" w:rsidRDefault="00DB3F27" w:rsidP="00E57D19">
            <w:pPr>
              <w:snapToGrid w:val="0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Сенокошение</w:t>
            </w:r>
          </w:p>
        </w:tc>
        <w:tc>
          <w:tcPr>
            <w:tcW w:w="5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2385D" w14:textId="77777777" w:rsidR="00DB3F27" w:rsidRPr="00DB3F27" w:rsidRDefault="00DB3F27" w:rsidP="00E57D19">
            <w:pPr>
              <w:snapToGrid w:val="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Кошение трав, сбор и заготовка сена</w:t>
            </w:r>
          </w:p>
        </w:tc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91D6D" w14:textId="77777777" w:rsidR="00DB3F27" w:rsidRPr="00DB3F27" w:rsidRDefault="00DB3F27" w:rsidP="00E57D19">
            <w:pPr>
              <w:snapToGrid w:val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1.19</w:t>
            </w:r>
          </w:p>
        </w:tc>
      </w:tr>
      <w:tr w:rsidR="00DB3F27" w:rsidRPr="00DB3F27" w14:paraId="31D2F35F" w14:textId="77777777" w:rsidTr="00E57D19"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BE99E" w14:textId="77777777" w:rsidR="00DB3F27" w:rsidRPr="00DB3F27" w:rsidRDefault="00DB3F27" w:rsidP="00E57D19">
            <w:pPr>
              <w:snapToGrid w:val="0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 xml:space="preserve">Выпас </w:t>
            </w:r>
            <w:proofErr w:type="spellStart"/>
            <w:proofErr w:type="gramStart"/>
            <w:r w:rsidRPr="00DB3F27">
              <w:rPr>
                <w:rFonts w:ascii="Times New Roman" w:hAnsi="Times New Roman"/>
                <w:sz w:val="26"/>
                <w:szCs w:val="26"/>
              </w:rPr>
              <w:t>сельскохозяйст</w:t>
            </w:r>
            <w:proofErr w:type="spellEnd"/>
            <w:r w:rsidRPr="00DB3F27">
              <w:rPr>
                <w:rFonts w:ascii="Times New Roman" w:hAnsi="Times New Roman"/>
                <w:sz w:val="26"/>
                <w:szCs w:val="26"/>
              </w:rPr>
              <w:t>- венных</w:t>
            </w:r>
            <w:proofErr w:type="gramEnd"/>
            <w:r w:rsidRPr="00DB3F27">
              <w:rPr>
                <w:rFonts w:ascii="Times New Roman" w:hAnsi="Times New Roman"/>
                <w:sz w:val="26"/>
                <w:szCs w:val="26"/>
              </w:rPr>
              <w:t xml:space="preserve"> животных</w:t>
            </w:r>
          </w:p>
        </w:tc>
        <w:tc>
          <w:tcPr>
            <w:tcW w:w="5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E5860" w14:textId="77777777" w:rsidR="00DB3F27" w:rsidRPr="00DB3F27" w:rsidRDefault="00DB3F27" w:rsidP="00E57D19">
            <w:pPr>
              <w:snapToGrid w:val="0"/>
              <w:jc w:val="both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Выпас сельскохозяйственных животных</w:t>
            </w:r>
          </w:p>
        </w:tc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105A9" w14:textId="77777777" w:rsidR="00DB3F27" w:rsidRPr="00DB3F27" w:rsidRDefault="00DB3F27" w:rsidP="00E57D19">
            <w:pPr>
              <w:snapToGrid w:val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1.20</w:t>
            </w:r>
          </w:p>
        </w:tc>
      </w:tr>
      <w:tr w:rsidR="00DB3F27" w:rsidRPr="00DB3F27" w14:paraId="7646052D" w14:textId="77777777" w:rsidTr="00E57D19"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F483A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5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27BD7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</w:t>
            </w:r>
            <w:hyperlink r:id="rId8" w:anchor="block_1311" w:history="1">
              <w:r w:rsidRPr="00DB3F27">
                <w:rPr>
                  <w:rStyle w:val="ac"/>
                  <w:rFonts w:ascii="Times New Roman" w:hAnsi="Times New Roman"/>
                  <w:bCs/>
                  <w:sz w:val="26"/>
                  <w:szCs w:val="26"/>
                </w:rPr>
                <w:t>кодами 3.1.1-3.1.2</w:t>
              </w:r>
            </w:hyperlink>
          </w:p>
        </w:tc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5A55F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</w:tr>
      <w:tr w:rsidR="00DB3F27" w:rsidRPr="00DB3F27" w14:paraId="12C6693D" w14:textId="77777777" w:rsidTr="00E57D19"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17D1D" w14:textId="77777777" w:rsidR="00DB3F27" w:rsidRPr="00DB3F27" w:rsidRDefault="00DB3F27" w:rsidP="00E57D19">
            <w:pPr>
              <w:pStyle w:val="formattext"/>
              <w:spacing w:before="0" w:after="0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lastRenderedPageBreak/>
              <w:t>Стационарное медицинское обслуживание</w:t>
            </w:r>
          </w:p>
        </w:tc>
        <w:tc>
          <w:tcPr>
            <w:tcW w:w="5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9C5C9" w14:textId="77777777" w:rsidR="00DB3F27" w:rsidRPr="00DB3F27" w:rsidRDefault="00DB3F27" w:rsidP="00E57D19">
            <w:pPr>
              <w:pStyle w:val="formattext"/>
              <w:spacing w:before="0" w:after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</w:t>
            </w:r>
            <w:r w:rsidRPr="00DB3F27">
              <w:rPr>
                <w:sz w:val="26"/>
                <w:szCs w:val="26"/>
              </w:rPr>
              <w:br/>
              <w:t>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57A6C" w14:textId="77777777" w:rsidR="00DB3F27" w:rsidRPr="00DB3F27" w:rsidRDefault="00DB3F27" w:rsidP="00E57D19">
            <w:pPr>
              <w:pStyle w:val="formattext"/>
              <w:spacing w:before="0" w:after="0"/>
              <w:jc w:val="center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3.4.2</w:t>
            </w:r>
          </w:p>
        </w:tc>
      </w:tr>
      <w:tr w:rsidR="00DB3F27" w:rsidRPr="00DB3F27" w14:paraId="5B884EF3" w14:textId="77777777" w:rsidTr="00E57D19"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00121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Связь</w:t>
            </w:r>
          </w:p>
        </w:tc>
        <w:tc>
          <w:tcPr>
            <w:tcW w:w="5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84321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</w:t>
            </w:r>
            <w:hyperlink r:id="rId9" w:anchor="block_1311" w:history="1">
              <w:r w:rsidRPr="00DB3F27">
                <w:rPr>
                  <w:rStyle w:val="ac"/>
                  <w:rFonts w:ascii="Times New Roman" w:hAnsi="Times New Roman"/>
                  <w:bCs/>
                  <w:sz w:val="26"/>
                  <w:szCs w:val="26"/>
                </w:rPr>
                <w:t>кодами 3.1.1</w:t>
              </w:r>
            </w:hyperlink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, </w:t>
            </w:r>
            <w:hyperlink r:id="rId10" w:anchor="block_1323" w:history="1">
              <w:r w:rsidRPr="00DB3F27">
                <w:rPr>
                  <w:rStyle w:val="ac"/>
                  <w:rFonts w:ascii="Times New Roman" w:hAnsi="Times New Roman"/>
                  <w:bCs/>
                  <w:sz w:val="26"/>
                  <w:szCs w:val="26"/>
                </w:rPr>
                <w:t>3.2.3</w:t>
              </w:r>
            </w:hyperlink>
          </w:p>
        </w:tc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4114C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6.8</w:t>
            </w:r>
          </w:p>
        </w:tc>
      </w:tr>
      <w:tr w:rsidR="00DB3F27" w:rsidRPr="00DB3F27" w14:paraId="0CD2BB3E" w14:textId="77777777" w:rsidTr="00E57D19"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99EEA" w14:textId="77777777" w:rsidR="00DB3F27" w:rsidRPr="00DB3F27" w:rsidRDefault="00DB3F27" w:rsidP="00E57D19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color w:val="000000"/>
                <w:sz w:val="26"/>
                <w:szCs w:val="26"/>
              </w:rPr>
              <w:t>Трубопроводный транспорт</w:t>
            </w:r>
          </w:p>
        </w:tc>
        <w:tc>
          <w:tcPr>
            <w:tcW w:w="5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23A4A" w14:textId="77777777" w:rsidR="00DB3F27" w:rsidRPr="00DB3F27" w:rsidRDefault="00DB3F27" w:rsidP="00E57D19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DB3F27">
              <w:rPr>
                <w:rFonts w:ascii="Times New Roman" w:hAnsi="Times New Roman"/>
                <w:bCs/>
                <w:color w:val="000000"/>
                <w:sz w:val="26"/>
                <w:szCs w:val="26"/>
                <w:shd w:val="clear" w:color="auto" w:fill="FFFFFF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32D6F" w14:textId="77777777" w:rsidR="00DB3F27" w:rsidRPr="00DB3F27" w:rsidRDefault="00DB3F27" w:rsidP="00E57D1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color w:val="000000"/>
                <w:sz w:val="26"/>
                <w:szCs w:val="26"/>
              </w:rPr>
              <w:t>7.5</w:t>
            </w:r>
          </w:p>
        </w:tc>
      </w:tr>
      <w:tr w:rsidR="00DB3F27" w:rsidRPr="00DB3F27" w14:paraId="436BB743" w14:textId="77777777" w:rsidTr="00E57D19"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5EAAE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Охрана природных территорий</w:t>
            </w:r>
          </w:p>
        </w:tc>
        <w:tc>
          <w:tcPr>
            <w:tcW w:w="52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8CEAE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DCF44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9.1</w:t>
            </w:r>
          </w:p>
          <w:p w14:paraId="21152651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B3F27" w:rsidRPr="00DB3F27" w14:paraId="7C4249C2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24F69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Резервные леса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D24A4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Деятельность, связанная с охраной лесов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9BF1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10.4</w:t>
            </w:r>
          </w:p>
        </w:tc>
      </w:tr>
      <w:tr w:rsidR="00DB3F27" w:rsidRPr="00DB3F27" w14:paraId="0BA6A294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4962F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 xml:space="preserve">Земельные </w:t>
            </w:r>
            <w:r w:rsidRPr="00DB3F27">
              <w:rPr>
                <w:rFonts w:ascii="Times New Roman" w:hAnsi="Times New Roman"/>
                <w:sz w:val="26"/>
                <w:szCs w:val="26"/>
              </w:rPr>
              <w:lastRenderedPageBreak/>
              <w:t>участки (территории) общего пользования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2428C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lastRenderedPageBreak/>
              <w:t>Земельные участки общего пользования.</w:t>
            </w:r>
          </w:p>
          <w:p w14:paraId="534FB48C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lastRenderedPageBreak/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1" w:anchor="block_11201" w:history="1">
              <w:r w:rsidRPr="00DB3F27">
                <w:rPr>
                  <w:rStyle w:val="ac"/>
                  <w:bCs/>
                  <w:sz w:val="26"/>
                  <w:szCs w:val="26"/>
                </w:rPr>
                <w:t>кодами 12.0.1 - 12.0.2</w:t>
              </w:r>
            </w:hyperlink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E47D6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lastRenderedPageBreak/>
              <w:t>12.0</w:t>
            </w:r>
          </w:p>
        </w:tc>
      </w:tr>
      <w:tr w:rsidR="00DB3F27" w:rsidRPr="00DB3F27" w14:paraId="6244B1D2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7C655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Запас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0780E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Отсутствие хозяйственной деятельности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A8E5F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12.3</w:t>
            </w:r>
          </w:p>
        </w:tc>
      </w:tr>
      <w:tr w:rsidR="00DB3F27" w:rsidRPr="00DB3F27" w14:paraId="7C38838E" w14:textId="77777777" w:rsidTr="00E57D19"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6A0EE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Условно разрешенные виды использования земельных участков и объектов капитального строительства:</w:t>
            </w:r>
          </w:p>
        </w:tc>
      </w:tr>
      <w:tr w:rsidR="00DB3F27" w:rsidRPr="00DB3F27" w14:paraId="6FB3DE5A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BC82A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 xml:space="preserve">Растениеводство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AB293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14:paraId="6C017788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2" w:anchor="block_1012" w:history="1">
              <w:r w:rsidRPr="00DB3F27">
                <w:rPr>
                  <w:rStyle w:val="ac"/>
                  <w:bCs/>
                  <w:sz w:val="26"/>
                  <w:szCs w:val="26"/>
                </w:rPr>
                <w:t>кодами 1.2-1.6</w:t>
              </w:r>
            </w:hyperlink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39D36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1.1</w:t>
            </w:r>
          </w:p>
          <w:p w14:paraId="15C2DD63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B3F27" w:rsidRPr="00DB3F27" w14:paraId="569AC183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61628" w14:textId="77777777" w:rsidR="00DB3F27" w:rsidRPr="00DB3F27" w:rsidRDefault="00DB3F27" w:rsidP="00E57D19">
            <w:pPr>
              <w:pStyle w:val="s1"/>
              <w:spacing w:after="0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 xml:space="preserve">Выращивание зерновых и иных </w:t>
            </w:r>
            <w:proofErr w:type="spellStart"/>
            <w:proofErr w:type="gramStart"/>
            <w:r w:rsidRPr="00DB3F27">
              <w:rPr>
                <w:sz w:val="26"/>
                <w:szCs w:val="26"/>
              </w:rPr>
              <w:t>сельскохозяйст</w:t>
            </w:r>
            <w:proofErr w:type="spellEnd"/>
            <w:r w:rsidRPr="00DB3F27">
              <w:rPr>
                <w:sz w:val="26"/>
                <w:szCs w:val="26"/>
              </w:rPr>
              <w:t>-венных</w:t>
            </w:r>
            <w:proofErr w:type="gramEnd"/>
            <w:r w:rsidRPr="00DB3F27">
              <w:rPr>
                <w:sz w:val="26"/>
                <w:szCs w:val="26"/>
              </w:rPr>
              <w:t xml:space="preserve"> культур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CF94A" w14:textId="77777777" w:rsidR="00DB3F27" w:rsidRPr="00DB3F27" w:rsidRDefault="00DB3F27" w:rsidP="00E57D19">
            <w:pPr>
              <w:pStyle w:val="s1"/>
              <w:spacing w:after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эфиромасличных, и иных сельскохозяйственных культур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44FEB" w14:textId="77777777" w:rsidR="00DB3F27" w:rsidRPr="00DB3F27" w:rsidRDefault="00DB3F27" w:rsidP="00E57D19">
            <w:pPr>
              <w:pStyle w:val="s1"/>
              <w:spacing w:after="0"/>
              <w:jc w:val="center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1.2</w:t>
            </w:r>
          </w:p>
        </w:tc>
      </w:tr>
      <w:tr w:rsidR="00DB3F27" w:rsidRPr="00DB3F27" w14:paraId="555DDE86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EAD6A" w14:textId="77777777" w:rsidR="00DB3F27" w:rsidRPr="00DB3F27" w:rsidRDefault="00DB3F27" w:rsidP="00E57D19">
            <w:pPr>
              <w:pStyle w:val="s1"/>
              <w:spacing w:after="0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Овощеводство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F616D" w14:textId="77777777" w:rsidR="00DB3F27" w:rsidRPr="00DB3F27" w:rsidRDefault="00DB3F27" w:rsidP="00E57D19">
            <w:pPr>
              <w:pStyle w:val="s1"/>
              <w:spacing w:after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42A1" w14:textId="77777777" w:rsidR="00DB3F27" w:rsidRPr="00DB3F27" w:rsidRDefault="00DB3F27" w:rsidP="00E57D19">
            <w:pPr>
              <w:pStyle w:val="s1"/>
              <w:spacing w:after="0"/>
              <w:jc w:val="center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1.3</w:t>
            </w:r>
          </w:p>
        </w:tc>
      </w:tr>
      <w:tr w:rsidR="00DB3F27" w:rsidRPr="00DB3F27" w14:paraId="2B01C2E6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E91D3" w14:textId="77777777" w:rsidR="00DB3F27" w:rsidRPr="00DB3F27" w:rsidRDefault="00DB3F27" w:rsidP="00E57D19">
            <w:pPr>
              <w:pStyle w:val="s1"/>
              <w:spacing w:after="0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Выращивание тонизирующих, лекарственных, цветочных культур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D08A5" w14:textId="77777777" w:rsidR="00DB3F27" w:rsidRPr="00DB3F27" w:rsidRDefault="00DB3F27" w:rsidP="00E57D19">
            <w:pPr>
              <w:pStyle w:val="s1"/>
              <w:spacing w:after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1763C" w14:textId="77777777" w:rsidR="00DB3F27" w:rsidRPr="00DB3F27" w:rsidRDefault="00DB3F27" w:rsidP="00E57D19">
            <w:pPr>
              <w:pStyle w:val="s1"/>
              <w:spacing w:after="0"/>
              <w:jc w:val="center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1.4</w:t>
            </w:r>
          </w:p>
        </w:tc>
      </w:tr>
      <w:tr w:rsidR="00DB3F27" w:rsidRPr="00DB3F27" w14:paraId="4FE8D5D3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EC8FE" w14:textId="77777777" w:rsidR="00DB3F27" w:rsidRPr="00DB3F27" w:rsidRDefault="00DB3F27" w:rsidP="00E57D19">
            <w:pPr>
              <w:pStyle w:val="s1"/>
              <w:spacing w:after="0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Садоводство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1B780" w14:textId="77777777" w:rsidR="00DB3F27" w:rsidRPr="00DB3F27" w:rsidRDefault="00DB3F27" w:rsidP="00E57D19">
            <w:pPr>
              <w:pStyle w:val="s1"/>
              <w:spacing w:after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993D3" w14:textId="77777777" w:rsidR="00DB3F27" w:rsidRPr="00DB3F27" w:rsidRDefault="00DB3F27" w:rsidP="00E57D19">
            <w:pPr>
              <w:pStyle w:val="s1"/>
              <w:spacing w:after="0"/>
              <w:jc w:val="center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1.5</w:t>
            </w:r>
          </w:p>
        </w:tc>
      </w:tr>
      <w:tr w:rsidR="00DB3F27" w:rsidRPr="00DB3F27" w14:paraId="3711EFF7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FE721" w14:textId="77777777" w:rsidR="00DB3F27" w:rsidRPr="00DB3F27" w:rsidRDefault="00DB3F27" w:rsidP="00E57D19">
            <w:pPr>
              <w:pStyle w:val="s1"/>
              <w:spacing w:after="0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Выращивание льна и конопли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B0E9" w14:textId="77777777" w:rsidR="00DB3F27" w:rsidRPr="00DB3F27" w:rsidRDefault="00DB3F27" w:rsidP="00E57D19">
            <w:pPr>
              <w:pStyle w:val="s1"/>
              <w:spacing w:after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99EE7" w14:textId="77777777" w:rsidR="00DB3F27" w:rsidRPr="00DB3F27" w:rsidRDefault="00DB3F27" w:rsidP="00E57D19">
            <w:pPr>
              <w:pStyle w:val="s1"/>
              <w:spacing w:after="0"/>
              <w:jc w:val="center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1.6</w:t>
            </w:r>
          </w:p>
        </w:tc>
      </w:tr>
      <w:tr w:rsidR="00DB3F27" w:rsidRPr="00DB3F27" w14:paraId="333BB5BA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FADB9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Животноводство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67A0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</w:t>
            </w:r>
            <w:r w:rsidRPr="00DB3F27">
              <w:rPr>
                <w:sz w:val="26"/>
                <w:szCs w:val="26"/>
              </w:rPr>
              <w:lastRenderedPageBreak/>
              <w:t xml:space="preserve">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 </w:t>
            </w:r>
          </w:p>
          <w:p w14:paraId="5F1C41A9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13" w:anchor="block_1018" w:history="1">
              <w:r w:rsidRPr="00DB3F27">
                <w:rPr>
                  <w:rStyle w:val="ac"/>
                  <w:sz w:val="26"/>
                  <w:szCs w:val="26"/>
                </w:rPr>
                <w:t>кодами 1.8-1.11</w:t>
              </w:r>
            </w:hyperlink>
            <w:r w:rsidRPr="00DB3F27">
              <w:rPr>
                <w:sz w:val="26"/>
                <w:szCs w:val="26"/>
              </w:rPr>
              <w:t>, </w:t>
            </w:r>
            <w:hyperlink r:id="rId14" w:anchor="block_10115" w:history="1">
              <w:r w:rsidRPr="00DB3F27">
                <w:rPr>
                  <w:rStyle w:val="ac"/>
                  <w:sz w:val="26"/>
                  <w:szCs w:val="26"/>
                </w:rPr>
                <w:t>1.15</w:t>
              </w:r>
            </w:hyperlink>
            <w:r w:rsidRPr="00DB3F27">
              <w:rPr>
                <w:sz w:val="26"/>
                <w:szCs w:val="26"/>
              </w:rPr>
              <w:t>, </w:t>
            </w:r>
            <w:hyperlink r:id="rId15" w:anchor="block_1119" w:history="1">
              <w:r w:rsidRPr="00DB3F27">
                <w:rPr>
                  <w:rStyle w:val="ac"/>
                  <w:sz w:val="26"/>
                  <w:szCs w:val="26"/>
                </w:rPr>
                <w:t>1.19</w:t>
              </w:r>
            </w:hyperlink>
            <w:r w:rsidRPr="00DB3F27">
              <w:rPr>
                <w:sz w:val="26"/>
                <w:szCs w:val="26"/>
              </w:rPr>
              <w:t>, </w:t>
            </w:r>
            <w:hyperlink r:id="rId16" w:anchor="block_1120" w:history="1">
              <w:r w:rsidRPr="00DB3F27">
                <w:rPr>
                  <w:rStyle w:val="ac"/>
                  <w:sz w:val="26"/>
                  <w:szCs w:val="26"/>
                </w:rPr>
                <w:t>1.20</w:t>
              </w:r>
            </w:hyperlink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FD6BF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lastRenderedPageBreak/>
              <w:t>1.7</w:t>
            </w:r>
          </w:p>
          <w:p w14:paraId="2CAE3BDF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B3F27" w:rsidRPr="00DB3F27" w14:paraId="7763E1E5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760A3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 xml:space="preserve">Хранение и переработка </w:t>
            </w:r>
            <w:proofErr w:type="gramStart"/>
            <w:r w:rsidRPr="00DB3F27">
              <w:rPr>
                <w:rFonts w:ascii="Times New Roman" w:hAnsi="Times New Roman"/>
                <w:sz w:val="26"/>
                <w:szCs w:val="26"/>
              </w:rPr>
              <w:t>сельско-хозяйственной</w:t>
            </w:r>
            <w:proofErr w:type="gramEnd"/>
            <w:r w:rsidRPr="00DB3F27">
              <w:rPr>
                <w:rFonts w:ascii="Times New Roman" w:hAnsi="Times New Roman"/>
                <w:sz w:val="26"/>
                <w:szCs w:val="26"/>
              </w:rPr>
              <w:t xml:space="preserve"> продукции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30C4E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BE3ED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1.15</w:t>
            </w:r>
          </w:p>
        </w:tc>
      </w:tr>
      <w:tr w:rsidR="00DB3F27" w:rsidRPr="00DB3F27" w14:paraId="4279AB5D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E167C" w14:textId="77777777" w:rsidR="00DB3F27" w:rsidRPr="00DB3F27" w:rsidRDefault="00DB3F27" w:rsidP="00E57D19">
            <w:pPr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Для индивидуального жилищного строительства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17C78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sz w:val="26"/>
                <w:szCs w:val="26"/>
                <w:shd w:val="clear" w:color="auto" w:fill="FFFFFF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гаражей для собственных нужд и хозяйственных построек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0F73D" w14:textId="77777777" w:rsidR="00DB3F27" w:rsidRPr="00DB3F27" w:rsidRDefault="00DB3F27" w:rsidP="00E57D19">
            <w:pPr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</w:tr>
      <w:tr w:rsidR="00DB3F27" w:rsidRPr="00DB3F27" w14:paraId="00DE6A68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FDE35" w14:textId="77777777" w:rsidR="00DB3F27" w:rsidRPr="00DB3F27" w:rsidRDefault="00DB3F27" w:rsidP="00E57D19">
            <w:pPr>
              <w:adjustRightInd w:val="0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Для ведения личного подсобного хозяйства (приусадебный земельный </w:t>
            </w:r>
            <w:proofErr w:type="gramStart"/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участок)*</w:t>
            </w:r>
            <w:proofErr w:type="gramEnd"/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- только для сельских населенных пунктов</w:t>
            </w:r>
            <w:r w:rsidRPr="00DB3F2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C85C7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Размещение жилого дома, указанного в описании вида разрешенного использования с </w:t>
            </w:r>
            <w:hyperlink r:id="rId17" w:anchor="block_1021" w:history="1">
              <w:r w:rsidRPr="00DB3F27">
                <w:rPr>
                  <w:rStyle w:val="ac"/>
                  <w:bCs/>
                  <w:sz w:val="26"/>
                  <w:szCs w:val="26"/>
                </w:rPr>
                <w:t>кодом 2.1</w:t>
              </w:r>
            </w:hyperlink>
            <w:r w:rsidRPr="00DB3F27">
              <w:rPr>
                <w:bCs/>
                <w:sz w:val="26"/>
                <w:szCs w:val="26"/>
              </w:rPr>
              <w:t>;</w:t>
            </w:r>
          </w:p>
          <w:p w14:paraId="5DD4D3B2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производство сельскохозяйственной продукции;</w:t>
            </w:r>
          </w:p>
          <w:p w14:paraId="48CA3A8A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размещение гаража и иных вспомогательных сооружений;</w:t>
            </w:r>
          </w:p>
          <w:p w14:paraId="1134A909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содержание сельскохозяйственных животных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57D23" w14:textId="77777777" w:rsidR="00DB3F27" w:rsidRPr="00DB3F27" w:rsidRDefault="00DB3F27" w:rsidP="00E57D19">
            <w:pPr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</w:tr>
      <w:tr w:rsidR="00DB3F27" w:rsidRPr="00DB3F27" w14:paraId="2672ECB2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4BE38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Блокированная жилая застройка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24B28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  <w:shd w:val="clear" w:color="auto" w:fill="FFFFFF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</w:t>
            </w:r>
            <w:r w:rsidRPr="00DB3F27">
              <w:rPr>
                <w:sz w:val="26"/>
                <w:szCs w:val="26"/>
                <w:shd w:val="clear" w:color="auto" w:fill="FFFFFF"/>
              </w:rPr>
              <w:lastRenderedPageBreak/>
              <w:t>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9F042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lastRenderedPageBreak/>
              <w:t>2.3</w:t>
            </w:r>
          </w:p>
        </w:tc>
      </w:tr>
      <w:tr w:rsidR="00DB3F27" w:rsidRPr="00DB3F27" w14:paraId="2E1F5D79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F1E8A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B3F27">
              <w:rPr>
                <w:rFonts w:ascii="Times New Roman" w:hAnsi="Times New Roman"/>
                <w:sz w:val="26"/>
                <w:szCs w:val="26"/>
              </w:rPr>
              <w:t>Среднеэтажная</w:t>
            </w:r>
            <w:proofErr w:type="spellEnd"/>
            <w:r w:rsidRPr="00DB3F27">
              <w:rPr>
                <w:rFonts w:ascii="Times New Roman" w:hAnsi="Times New Roman"/>
                <w:sz w:val="26"/>
                <w:szCs w:val="26"/>
              </w:rPr>
              <w:t xml:space="preserve"> жилая застройка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35E9C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Размещение многоквартирных домов этажностью не выше восьми этажей;</w:t>
            </w:r>
          </w:p>
          <w:p w14:paraId="7E0175A3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благоустройство и озеленение;</w:t>
            </w:r>
          </w:p>
          <w:p w14:paraId="190AEEDF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размещение подземных гаражей и автостоянок;</w:t>
            </w:r>
          </w:p>
          <w:p w14:paraId="537A8FD7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обустройство спортивных и детских площадок, площадок для отдыха;</w:t>
            </w:r>
          </w:p>
          <w:p w14:paraId="1FED191A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C6CC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2.5</w:t>
            </w:r>
          </w:p>
        </w:tc>
      </w:tr>
      <w:tr w:rsidR="00DB3F27" w:rsidRPr="00DB3F27" w14:paraId="1C850D6E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1AAE0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50487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  <w:r w:rsidRPr="00DB3F27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bookmarkStart w:id="1" w:name="l159"/>
            <w:bookmarkEnd w:id="1"/>
            <w:r w:rsidRPr="00DB3F2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Содержание данного вида разрешенного использования включает в себя содержание видов разрешенного использования с кодами 3.1 - 3.10.2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B8EE0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3.0</w:t>
            </w:r>
          </w:p>
        </w:tc>
      </w:tr>
      <w:tr w:rsidR="00DB3F27" w:rsidRPr="00DB3F27" w14:paraId="0F308EC0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0F793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Бытовое обслуживание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6883D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54AB9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3.3</w:t>
            </w:r>
          </w:p>
        </w:tc>
      </w:tr>
      <w:tr w:rsidR="00DB3F27" w:rsidRPr="00DB3F27" w14:paraId="2B9A74C3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112D2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Амбулаторно-поликлиническое обслуживание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BEF89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</w:t>
            </w:r>
            <w:r w:rsidRPr="00DB3F27">
              <w:rPr>
                <w:rFonts w:ascii="Times New Roman" w:hAnsi="Times New Roman"/>
                <w:sz w:val="26"/>
                <w:szCs w:val="26"/>
              </w:rPr>
              <w:lastRenderedPageBreak/>
              <w:t>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14:paraId="4E412E2A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4E177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lastRenderedPageBreak/>
              <w:t>3.4.1</w:t>
            </w:r>
          </w:p>
        </w:tc>
      </w:tr>
      <w:tr w:rsidR="00DB3F27" w:rsidRPr="00DB3F27" w14:paraId="17035E33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E3135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Религиозное использование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2AC54" w14:textId="77777777" w:rsidR="00DB3F27" w:rsidRPr="00DB3F27" w:rsidRDefault="00DB3F27" w:rsidP="00E57D1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</w:t>
            </w:r>
            <w:hyperlink r:id="rId18" w:anchor="block_1371" w:history="1">
              <w:r w:rsidRPr="00DB3F27">
                <w:rPr>
                  <w:rStyle w:val="ac"/>
                  <w:rFonts w:ascii="Times New Roman" w:hAnsi="Times New Roman"/>
                  <w:bCs/>
                  <w:sz w:val="26"/>
                  <w:szCs w:val="26"/>
                </w:rPr>
                <w:t>кодами 3.7.1-3.7.2</w:t>
              </w:r>
            </w:hyperlink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9BF79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3.7</w:t>
            </w:r>
          </w:p>
        </w:tc>
      </w:tr>
      <w:tr w:rsidR="00DB3F27" w:rsidRPr="00DB3F27" w14:paraId="6FB4EC29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18AD0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Амбулаторное ветеринарное обслуживание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747EC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EF40B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3.10.1</w:t>
            </w:r>
          </w:p>
        </w:tc>
      </w:tr>
      <w:tr w:rsidR="00DB3F27" w:rsidRPr="00DB3F27" w14:paraId="2C0193AE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4DA82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Предпринимательство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F7024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DD06D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4.0</w:t>
            </w:r>
          </w:p>
        </w:tc>
      </w:tr>
      <w:tr w:rsidR="00DB3F27" w:rsidRPr="00DB3F27" w14:paraId="48DC59A4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B48E3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Магазины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7FBAB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5 000 кв. м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E8260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4.4</w:t>
            </w:r>
          </w:p>
        </w:tc>
      </w:tr>
      <w:tr w:rsidR="00DB3F27" w:rsidRPr="00DB3F27" w14:paraId="1EAE6FEF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7CE55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Общественное питание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35FFB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5F680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4.6</w:t>
            </w:r>
          </w:p>
        </w:tc>
      </w:tr>
      <w:tr w:rsidR="00DB3F27" w:rsidRPr="00DB3F27" w14:paraId="49FADC29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8D8CD" w14:textId="77777777" w:rsidR="00DB3F27" w:rsidRPr="00DB3F27" w:rsidRDefault="00DB3F27" w:rsidP="00E57D19">
            <w:pPr>
              <w:pStyle w:val="s16"/>
              <w:spacing w:after="0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Объекты дорожного сервиса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1F40E" w14:textId="77777777" w:rsidR="00DB3F27" w:rsidRPr="00DB3F27" w:rsidRDefault="00DB3F27" w:rsidP="00E57D19">
            <w:pPr>
              <w:pStyle w:val="s1"/>
              <w:spacing w:after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</w:t>
            </w:r>
            <w:hyperlink r:id="rId19" w:anchor="block_14911" w:history="1">
              <w:r w:rsidRPr="00DB3F27">
                <w:rPr>
                  <w:rStyle w:val="ac"/>
                  <w:sz w:val="26"/>
                  <w:szCs w:val="26"/>
                </w:rPr>
                <w:t>кодами 4.9.1.1 - 4.9.1.4</w:t>
              </w:r>
            </w:hyperlink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CB725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 xml:space="preserve">4.9.1 </w:t>
            </w:r>
          </w:p>
        </w:tc>
      </w:tr>
      <w:tr w:rsidR="00DB3F27" w:rsidRPr="00DB3F27" w14:paraId="76D41C2E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CE2F1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B0D6B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</w:t>
            </w:r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lastRenderedPageBreak/>
              <w:t>себя содержание видов разрешенного использования с </w:t>
            </w:r>
            <w:hyperlink r:id="rId20" w:anchor="block_1511" w:history="1">
              <w:r w:rsidRPr="00DB3F27">
                <w:rPr>
                  <w:rStyle w:val="ac"/>
                  <w:rFonts w:ascii="Times New Roman" w:hAnsi="Times New Roman"/>
                  <w:bCs/>
                  <w:sz w:val="26"/>
                  <w:szCs w:val="26"/>
                </w:rPr>
                <w:t>кодами 5.1.1 - 5.1.7</w:t>
              </w:r>
            </w:hyperlink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EA1DB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lastRenderedPageBreak/>
              <w:t>5.1</w:t>
            </w:r>
          </w:p>
        </w:tc>
      </w:tr>
      <w:tr w:rsidR="00DB3F27" w:rsidRPr="00DB3F27" w14:paraId="05679CB8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A17CF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Обеспечение спортивно-зрелищных мероприятий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026DC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F8469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5.1.1</w:t>
            </w:r>
          </w:p>
        </w:tc>
      </w:tr>
      <w:tr w:rsidR="00DB3F27" w:rsidRPr="00DB3F27" w14:paraId="08F58B8E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3F9E2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Обеспечение занятий спортом в помещениях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65867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A204B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5.1.2</w:t>
            </w:r>
          </w:p>
        </w:tc>
      </w:tr>
      <w:tr w:rsidR="00DB3F27" w:rsidRPr="00DB3F27" w14:paraId="404FD846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83CD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Площадки для занятий спортом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838AD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2F938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5.1.3</w:t>
            </w:r>
          </w:p>
        </w:tc>
      </w:tr>
      <w:tr w:rsidR="00DB3F27" w:rsidRPr="00DB3F27" w14:paraId="6F769120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C3E1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Оборудованные площадки для занятий спортом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F6F66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15BAA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5.1.4</w:t>
            </w:r>
          </w:p>
        </w:tc>
      </w:tr>
      <w:tr w:rsidR="00DB3F27" w:rsidRPr="00DB3F27" w14:paraId="379F75DF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A747C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Водный спорт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7643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CD18A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5.1.5</w:t>
            </w:r>
          </w:p>
        </w:tc>
      </w:tr>
      <w:tr w:rsidR="00DB3F27" w:rsidRPr="00DB3F27" w14:paraId="74BFF547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9C493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Авиационный спорт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73012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BCEF9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5.1.6</w:t>
            </w:r>
          </w:p>
        </w:tc>
      </w:tr>
      <w:tr w:rsidR="00DB3F27" w:rsidRPr="00DB3F27" w14:paraId="209DF666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1A84C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Спортивные базы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216B2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DB3F2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D6F28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5.1.7</w:t>
            </w:r>
          </w:p>
        </w:tc>
      </w:tr>
      <w:tr w:rsidR="00DB3F27" w:rsidRPr="00DB3F27" w14:paraId="1A162661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2689D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Охота и рыбалка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44CC3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Обустройство мест охоты и рыбалки, в том числе размещение дома охотника или рыболова, сооружений, необходимых для </w:t>
            </w:r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lastRenderedPageBreak/>
              <w:t>восстановления и поддержания поголовья зверей или количества рыбы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1CD1A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lastRenderedPageBreak/>
              <w:t>5.3</w:t>
            </w:r>
          </w:p>
        </w:tc>
      </w:tr>
      <w:tr w:rsidR="00DB3F27" w:rsidRPr="00DB3F27" w14:paraId="3294901B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B1919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Поля для гольфа или конных прогулок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EC753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 размещение конноспортивных манежей, не предусматривающих устройство трибун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17C90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5.5</w:t>
            </w:r>
          </w:p>
        </w:tc>
      </w:tr>
      <w:tr w:rsidR="00DB3F27" w:rsidRPr="00DB3F27" w14:paraId="051242B3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935F3" w14:textId="77777777" w:rsidR="00DB3F27" w:rsidRPr="00DB3F27" w:rsidRDefault="00DB3F27" w:rsidP="00E57D19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Автомобильный транспорт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77276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Размещение зданий и сооружений автомобильного транспорта.</w:t>
            </w:r>
          </w:p>
          <w:p w14:paraId="1AFEE1C6" w14:textId="77777777" w:rsidR="00DB3F27" w:rsidRPr="00DB3F27" w:rsidRDefault="00DB3F27" w:rsidP="00E57D19">
            <w:pPr>
              <w:pStyle w:val="s1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DB3F27">
              <w:rPr>
                <w:bCs/>
                <w:sz w:val="26"/>
                <w:szCs w:val="26"/>
              </w:rPr>
              <w:t>Содержание данного вида разрешенного использования включает в себя содержание видов разрешенного использования с </w:t>
            </w:r>
            <w:hyperlink r:id="rId21" w:anchor="block_1721" w:history="1">
              <w:r w:rsidRPr="00DB3F27">
                <w:rPr>
                  <w:rStyle w:val="ac"/>
                  <w:bCs/>
                  <w:sz w:val="26"/>
                  <w:szCs w:val="26"/>
                </w:rPr>
                <w:t>кодами 7.2.1 - 7.2.3</w:t>
              </w:r>
            </w:hyperlink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838A7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</w:tr>
      <w:tr w:rsidR="00DB3F27" w:rsidRPr="00DB3F27" w14:paraId="1FA32904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59350" w14:textId="77777777" w:rsidR="00DB3F27" w:rsidRPr="00DB3F27" w:rsidRDefault="00DB3F27" w:rsidP="00E57D19">
            <w:pPr>
              <w:pStyle w:val="s16"/>
              <w:spacing w:after="0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Ведение огородничества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12614" w14:textId="77777777" w:rsidR="00DB3F27" w:rsidRPr="00DB3F27" w:rsidRDefault="00DB3F27" w:rsidP="00E57D19">
            <w:pPr>
              <w:pStyle w:val="s1"/>
              <w:spacing w:after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81B8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13.1</w:t>
            </w:r>
          </w:p>
        </w:tc>
      </w:tr>
      <w:tr w:rsidR="00DB3F27" w:rsidRPr="00DB3F27" w14:paraId="4F1441F2" w14:textId="77777777" w:rsidTr="00E57D19"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948A2" w14:textId="77777777" w:rsidR="00DB3F27" w:rsidRPr="00DB3F27" w:rsidRDefault="00DB3F27" w:rsidP="00E57D19">
            <w:pPr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Вспомогательные виды разрешенного использования земельных участков и объектов капитального строительства:</w:t>
            </w:r>
          </w:p>
        </w:tc>
      </w:tr>
      <w:tr w:rsidR="00DB3F27" w:rsidRPr="00DB3F27" w14:paraId="0B3726FF" w14:textId="77777777" w:rsidTr="00E57D19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2CB9C" w14:textId="77777777" w:rsidR="00DB3F27" w:rsidRPr="00DB3F27" w:rsidRDefault="00DB3F27" w:rsidP="00E57D19">
            <w:pPr>
              <w:pStyle w:val="s16"/>
              <w:spacing w:after="0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Служебные гаражи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A12B0" w14:textId="77777777" w:rsidR="00DB3F27" w:rsidRPr="00DB3F27" w:rsidRDefault="00DB3F27" w:rsidP="00E57D19">
            <w:pPr>
              <w:pStyle w:val="s1"/>
              <w:spacing w:after="0"/>
              <w:jc w:val="both"/>
              <w:rPr>
                <w:sz w:val="26"/>
                <w:szCs w:val="26"/>
              </w:rPr>
            </w:pPr>
            <w:r w:rsidRPr="00DB3F27">
              <w:rPr>
                <w:sz w:val="26"/>
                <w:szCs w:val="26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</w:t>
            </w:r>
            <w:hyperlink r:id="rId22" w:anchor="block_1030" w:history="1">
              <w:r w:rsidRPr="00DB3F27">
                <w:rPr>
                  <w:rStyle w:val="ac"/>
                  <w:sz w:val="26"/>
                  <w:szCs w:val="26"/>
                </w:rPr>
                <w:t>кодами 3.0</w:t>
              </w:r>
            </w:hyperlink>
            <w:r w:rsidRPr="00DB3F27">
              <w:rPr>
                <w:sz w:val="26"/>
                <w:szCs w:val="26"/>
              </w:rPr>
              <w:t>, </w:t>
            </w:r>
            <w:hyperlink r:id="rId23" w:anchor="block_1040" w:history="1">
              <w:r w:rsidRPr="00DB3F27">
                <w:rPr>
                  <w:rStyle w:val="ac"/>
                  <w:sz w:val="26"/>
                  <w:szCs w:val="26"/>
                </w:rPr>
                <w:t>4.0</w:t>
              </w:r>
            </w:hyperlink>
            <w:r w:rsidRPr="00DB3F27">
              <w:rPr>
                <w:sz w:val="26"/>
                <w:szCs w:val="26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BBCCF" w14:textId="77777777" w:rsidR="00DB3F27" w:rsidRPr="00DB3F27" w:rsidRDefault="00DB3F27" w:rsidP="00E57D19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3F27">
              <w:rPr>
                <w:rFonts w:ascii="Times New Roman" w:hAnsi="Times New Roman"/>
                <w:sz w:val="26"/>
                <w:szCs w:val="26"/>
              </w:rPr>
              <w:t>4.9</w:t>
            </w:r>
          </w:p>
        </w:tc>
      </w:tr>
    </w:tbl>
    <w:p w14:paraId="5DDFB749" w14:textId="77777777" w:rsidR="005D74B8" w:rsidRPr="00DB3F27" w:rsidRDefault="005D74B8" w:rsidP="00DB3F27">
      <w:pPr>
        <w:pStyle w:val="4"/>
        <w:rPr>
          <w:rFonts w:ascii="Times New Roman" w:hAnsi="Times New Roman" w:cs="Times New Roman"/>
          <w:sz w:val="26"/>
          <w:szCs w:val="26"/>
        </w:rPr>
      </w:pPr>
    </w:p>
    <w:sectPr w:rsidR="005D74B8" w:rsidRPr="00DB3F27" w:rsidSect="006F466F">
      <w:headerReference w:type="default" r:id="rId24"/>
      <w:pgSz w:w="11906" w:h="16838" w:code="9"/>
      <w:pgMar w:top="851" w:right="851" w:bottom="567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FD3E1" w14:textId="77777777" w:rsidR="001B0E64" w:rsidRDefault="001B0E64" w:rsidP="00ED17CC">
      <w:pPr>
        <w:spacing w:after="0" w:line="240" w:lineRule="auto"/>
      </w:pPr>
      <w:r>
        <w:separator/>
      </w:r>
    </w:p>
  </w:endnote>
  <w:endnote w:type="continuationSeparator" w:id="0">
    <w:p w14:paraId="10EECCC9" w14:textId="77777777" w:rsidR="001B0E64" w:rsidRDefault="001B0E64" w:rsidP="00ED1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763A1" w14:textId="77777777" w:rsidR="001B0E64" w:rsidRDefault="001B0E64" w:rsidP="00ED17CC">
      <w:pPr>
        <w:spacing w:after="0" w:line="240" w:lineRule="auto"/>
      </w:pPr>
      <w:r>
        <w:separator/>
      </w:r>
    </w:p>
  </w:footnote>
  <w:footnote w:type="continuationSeparator" w:id="0">
    <w:p w14:paraId="6B0209EF" w14:textId="77777777" w:rsidR="001B0E64" w:rsidRDefault="001B0E64" w:rsidP="00ED1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67D64" w14:textId="77777777" w:rsidR="003509FC" w:rsidRDefault="000D2D7B">
    <w:pPr>
      <w:pStyle w:val="a6"/>
      <w:jc w:val="center"/>
    </w:pPr>
    <w:r>
      <w:fldChar w:fldCharType="begin"/>
    </w:r>
    <w:r w:rsidR="00587E5C">
      <w:instrText xml:space="preserve"> PAGE   \* MERGEFORMAT </w:instrText>
    </w:r>
    <w:r>
      <w:fldChar w:fldCharType="separate"/>
    </w:r>
    <w:r w:rsidR="00675AA5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717C"/>
    <w:multiLevelType w:val="hybridMultilevel"/>
    <w:tmpl w:val="1B225A2C"/>
    <w:lvl w:ilvl="0" w:tplc="26C4839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0F2A5C"/>
    <w:multiLevelType w:val="multilevel"/>
    <w:tmpl w:val="D0F62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D6502E5"/>
    <w:multiLevelType w:val="multilevel"/>
    <w:tmpl w:val="18F4B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11CF6"/>
    <w:multiLevelType w:val="multilevel"/>
    <w:tmpl w:val="6412673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D73DF4"/>
    <w:multiLevelType w:val="hybridMultilevel"/>
    <w:tmpl w:val="D31EBBCE"/>
    <w:lvl w:ilvl="0" w:tplc="3EC0D4C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w w:val="100"/>
      </w:rPr>
    </w:lvl>
    <w:lvl w:ilvl="1" w:tplc="CA081B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FCEEB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AE27A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7007C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281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BA81A8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BD858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9C30A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64351C"/>
    <w:multiLevelType w:val="hybridMultilevel"/>
    <w:tmpl w:val="4C20C8AE"/>
    <w:lvl w:ilvl="0" w:tplc="F434020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0B67A2"/>
    <w:multiLevelType w:val="hybridMultilevel"/>
    <w:tmpl w:val="06E86730"/>
    <w:lvl w:ilvl="0" w:tplc="F3D60E8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7B361B"/>
    <w:multiLevelType w:val="hybridMultilevel"/>
    <w:tmpl w:val="1A744E0E"/>
    <w:lvl w:ilvl="0" w:tplc="D71E113A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20007B"/>
    <w:multiLevelType w:val="hybridMultilevel"/>
    <w:tmpl w:val="97284CBC"/>
    <w:lvl w:ilvl="0" w:tplc="E404F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A175F"/>
    <w:multiLevelType w:val="hybridMultilevel"/>
    <w:tmpl w:val="9E2462B6"/>
    <w:lvl w:ilvl="0" w:tplc="B262D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032F26"/>
    <w:multiLevelType w:val="multilevel"/>
    <w:tmpl w:val="05B2DF3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3FFD"/>
    <w:multiLevelType w:val="hybridMultilevel"/>
    <w:tmpl w:val="1F28A766"/>
    <w:lvl w:ilvl="0" w:tplc="CD8C1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554AC5"/>
    <w:multiLevelType w:val="hybridMultilevel"/>
    <w:tmpl w:val="4596EE2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D58F3"/>
    <w:multiLevelType w:val="hybridMultilevel"/>
    <w:tmpl w:val="7D9EAF3A"/>
    <w:lvl w:ilvl="0" w:tplc="67E09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C80420F"/>
    <w:multiLevelType w:val="hybridMultilevel"/>
    <w:tmpl w:val="ABBA6E30"/>
    <w:lvl w:ilvl="0" w:tplc="AF6C5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47102E"/>
    <w:multiLevelType w:val="hybridMultilevel"/>
    <w:tmpl w:val="F27E7BFC"/>
    <w:lvl w:ilvl="0" w:tplc="A9AE1F7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FA6388"/>
    <w:multiLevelType w:val="multilevel"/>
    <w:tmpl w:val="28E8D7E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CDC588E"/>
    <w:multiLevelType w:val="multilevel"/>
    <w:tmpl w:val="B84837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0EE021C"/>
    <w:multiLevelType w:val="hybridMultilevel"/>
    <w:tmpl w:val="5660F32E"/>
    <w:lvl w:ilvl="0" w:tplc="D436978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1A33018"/>
    <w:multiLevelType w:val="multilevel"/>
    <w:tmpl w:val="9FF05EA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0C2156"/>
    <w:multiLevelType w:val="hybridMultilevel"/>
    <w:tmpl w:val="0A22F7CC"/>
    <w:lvl w:ilvl="0" w:tplc="94D435DE">
      <w:start w:val="3"/>
      <w:numFmt w:val="decimal"/>
      <w:lvlText w:val="%1."/>
      <w:lvlJc w:val="left"/>
      <w:pPr>
        <w:ind w:left="1074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57435BF5"/>
    <w:multiLevelType w:val="hybridMultilevel"/>
    <w:tmpl w:val="B6DE13E8"/>
    <w:lvl w:ilvl="0" w:tplc="5C9A1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FA42F6"/>
    <w:multiLevelType w:val="hybridMultilevel"/>
    <w:tmpl w:val="D31A39C6"/>
    <w:lvl w:ilvl="0" w:tplc="155E2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7F16863"/>
    <w:multiLevelType w:val="hybridMultilevel"/>
    <w:tmpl w:val="8820BD48"/>
    <w:lvl w:ilvl="0" w:tplc="382099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ADE1C25"/>
    <w:multiLevelType w:val="hybridMultilevel"/>
    <w:tmpl w:val="D520E43C"/>
    <w:lvl w:ilvl="0" w:tplc="3EC0D4C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76604"/>
    <w:multiLevelType w:val="hybridMultilevel"/>
    <w:tmpl w:val="5DF2A96A"/>
    <w:lvl w:ilvl="0" w:tplc="B1884E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30C6032"/>
    <w:multiLevelType w:val="multilevel"/>
    <w:tmpl w:val="B46C159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3"/>
  </w:num>
  <w:num w:numId="3">
    <w:abstractNumId w:val="16"/>
  </w:num>
  <w:num w:numId="4">
    <w:abstractNumId w:val="19"/>
  </w:num>
  <w:num w:numId="5">
    <w:abstractNumId w:val="17"/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</w:num>
  <w:num w:numId="10">
    <w:abstractNumId w:val="25"/>
  </w:num>
  <w:num w:numId="11">
    <w:abstractNumId w:val="22"/>
  </w:num>
  <w:num w:numId="12">
    <w:abstractNumId w:val="7"/>
  </w:num>
  <w:num w:numId="13">
    <w:abstractNumId w:val="6"/>
  </w:num>
  <w:num w:numId="14">
    <w:abstractNumId w:val="18"/>
  </w:num>
  <w:num w:numId="15">
    <w:abstractNumId w:val="8"/>
  </w:num>
  <w:num w:numId="16">
    <w:abstractNumId w:val="0"/>
  </w:num>
  <w:num w:numId="17">
    <w:abstractNumId w:val="5"/>
  </w:num>
  <w:num w:numId="18">
    <w:abstractNumId w:val="14"/>
  </w:num>
  <w:num w:numId="19">
    <w:abstractNumId w:val="21"/>
  </w:num>
  <w:num w:numId="20">
    <w:abstractNumId w:val="23"/>
  </w:num>
  <w:num w:numId="21">
    <w:abstractNumId w:val="13"/>
  </w:num>
  <w:num w:numId="22">
    <w:abstractNumId w:val="15"/>
  </w:num>
  <w:num w:numId="23">
    <w:abstractNumId w:val="11"/>
  </w:num>
  <w:num w:numId="24">
    <w:abstractNumId w:val="9"/>
  </w:num>
  <w:num w:numId="25">
    <w:abstractNumId w:val="20"/>
  </w:num>
  <w:num w:numId="26">
    <w:abstractNumId w:val="4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7CC"/>
    <w:rsid w:val="00007513"/>
    <w:rsid w:val="0001787A"/>
    <w:rsid w:val="0002065D"/>
    <w:rsid w:val="0002181B"/>
    <w:rsid w:val="00030028"/>
    <w:rsid w:val="0003271A"/>
    <w:rsid w:val="000426C0"/>
    <w:rsid w:val="00043142"/>
    <w:rsid w:val="00047243"/>
    <w:rsid w:val="00064691"/>
    <w:rsid w:val="00083381"/>
    <w:rsid w:val="000B11BF"/>
    <w:rsid w:val="000B141D"/>
    <w:rsid w:val="000B48A7"/>
    <w:rsid w:val="000B732B"/>
    <w:rsid w:val="000C1CBA"/>
    <w:rsid w:val="000D2D7B"/>
    <w:rsid w:val="000D7B1D"/>
    <w:rsid w:val="000E6C30"/>
    <w:rsid w:val="000F6BAE"/>
    <w:rsid w:val="00102C44"/>
    <w:rsid w:val="001036AA"/>
    <w:rsid w:val="00103FBA"/>
    <w:rsid w:val="001056D2"/>
    <w:rsid w:val="0011191D"/>
    <w:rsid w:val="00111DFD"/>
    <w:rsid w:val="00112919"/>
    <w:rsid w:val="00117435"/>
    <w:rsid w:val="00126469"/>
    <w:rsid w:val="00130725"/>
    <w:rsid w:val="00132793"/>
    <w:rsid w:val="00153DC8"/>
    <w:rsid w:val="00160229"/>
    <w:rsid w:val="00176FEB"/>
    <w:rsid w:val="00183EF5"/>
    <w:rsid w:val="00194F34"/>
    <w:rsid w:val="00197B91"/>
    <w:rsid w:val="001B0E64"/>
    <w:rsid w:val="00207AD1"/>
    <w:rsid w:val="00211600"/>
    <w:rsid w:val="002123E0"/>
    <w:rsid w:val="002254EA"/>
    <w:rsid w:val="00246212"/>
    <w:rsid w:val="00251FCE"/>
    <w:rsid w:val="002551CD"/>
    <w:rsid w:val="002754F2"/>
    <w:rsid w:val="00294949"/>
    <w:rsid w:val="002A195F"/>
    <w:rsid w:val="002A758D"/>
    <w:rsid w:val="002B7B33"/>
    <w:rsid w:val="002C0E2D"/>
    <w:rsid w:val="002C1435"/>
    <w:rsid w:val="002D66B8"/>
    <w:rsid w:val="002D7AFA"/>
    <w:rsid w:val="003018C5"/>
    <w:rsid w:val="00302884"/>
    <w:rsid w:val="00306B48"/>
    <w:rsid w:val="003201E0"/>
    <w:rsid w:val="00331C94"/>
    <w:rsid w:val="003433A3"/>
    <w:rsid w:val="0034604A"/>
    <w:rsid w:val="003505C2"/>
    <w:rsid w:val="003509FC"/>
    <w:rsid w:val="00371A59"/>
    <w:rsid w:val="00371EDE"/>
    <w:rsid w:val="00375A2E"/>
    <w:rsid w:val="003A40FA"/>
    <w:rsid w:val="003B31DA"/>
    <w:rsid w:val="003B3FEC"/>
    <w:rsid w:val="003B43EC"/>
    <w:rsid w:val="003C3AF5"/>
    <w:rsid w:val="003D14AC"/>
    <w:rsid w:val="003E6590"/>
    <w:rsid w:val="003E7D67"/>
    <w:rsid w:val="003F4C9D"/>
    <w:rsid w:val="003F5397"/>
    <w:rsid w:val="004079A3"/>
    <w:rsid w:val="004101A1"/>
    <w:rsid w:val="00445A9A"/>
    <w:rsid w:val="00451297"/>
    <w:rsid w:val="004575D6"/>
    <w:rsid w:val="0046347C"/>
    <w:rsid w:val="00473CBB"/>
    <w:rsid w:val="00474CD4"/>
    <w:rsid w:val="00484761"/>
    <w:rsid w:val="004928B7"/>
    <w:rsid w:val="00493366"/>
    <w:rsid w:val="00496A6B"/>
    <w:rsid w:val="004A42C3"/>
    <w:rsid w:val="004B0805"/>
    <w:rsid w:val="004C3E9C"/>
    <w:rsid w:val="004C583B"/>
    <w:rsid w:val="004D2D04"/>
    <w:rsid w:val="004E0346"/>
    <w:rsid w:val="004E0EBB"/>
    <w:rsid w:val="004E6EFE"/>
    <w:rsid w:val="004F0961"/>
    <w:rsid w:val="004F26EA"/>
    <w:rsid w:val="004F790A"/>
    <w:rsid w:val="00501D5D"/>
    <w:rsid w:val="0050658D"/>
    <w:rsid w:val="005108E3"/>
    <w:rsid w:val="005734FC"/>
    <w:rsid w:val="005760C2"/>
    <w:rsid w:val="005825EB"/>
    <w:rsid w:val="00587CE0"/>
    <w:rsid w:val="00587E5C"/>
    <w:rsid w:val="005A5E3C"/>
    <w:rsid w:val="005B17B4"/>
    <w:rsid w:val="005B7BC8"/>
    <w:rsid w:val="005C556B"/>
    <w:rsid w:val="005D179F"/>
    <w:rsid w:val="005D2AD8"/>
    <w:rsid w:val="005D2C92"/>
    <w:rsid w:val="005D74B8"/>
    <w:rsid w:val="005E4B6B"/>
    <w:rsid w:val="00620C63"/>
    <w:rsid w:val="00624908"/>
    <w:rsid w:val="006343EB"/>
    <w:rsid w:val="00664690"/>
    <w:rsid w:val="00667410"/>
    <w:rsid w:val="00675AA5"/>
    <w:rsid w:val="00697764"/>
    <w:rsid w:val="006B1A5A"/>
    <w:rsid w:val="006B58FB"/>
    <w:rsid w:val="006B7CD6"/>
    <w:rsid w:val="006C0221"/>
    <w:rsid w:val="006C1DF4"/>
    <w:rsid w:val="006C7934"/>
    <w:rsid w:val="006F2626"/>
    <w:rsid w:val="006F466F"/>
    <w:rsid w:val="007025EB"/>
    <w:rsid w:val="00711C79"/>
    <w:rsid w:val="00714538"/>
    <w:rsid w:val="0071656D"/>
    <w:rsid w:val="007237AB"/>
    <w:rsid w:val="007261B5"/>
    <w:rsid w:val="00730D9D"/>
    <w:rsid w:val="007414EA"/>
    <w:rsid w:val="00750442"/>
    <w:rsid w:val="00760634"/>
    <w:rsid w:val="00770D92"/>
    <w:rsid w:val="00774F73"/>
    <w:rsid w:val="00783B82"/>
    <w:rsid w:val="00785766"/>
    <w:rsid w:val="007871AB"/>
    <w:rsid w:val="007959CD"/>
    <w:rsid w:val="007A008F"/>
    <w:rsid w:val="007A3049"/>
    <w:rsid w:val="007A6B8F"/>
    <w:rsid w:val="007B3A2C"/>
    <w:rsid w:val="007C3F09"/>
    <w:rsid w:val="007D1F7C"/>
    <w:rsid w:val="007F6FEB"/>
    <w:rsid w:val="0081406C"/>
    <w:rsid w:val="00855DCA"/>
    <w:rsid w:val="00864BD3"/>
    <w:rsid w:val="0087148A"/>
    <w:rsid w:val="0087209C"/>
    <w:rsid w:val="00877419"/>
    <w:rsid w:val="00883239"/>
    <w:rsid w:val="008A761A"/>
    <w:rsid w:val="008B062C"/>
    <w:rsid w:val="008B44D6"/>
    <w:rsid w:val="008C239F"/>
    <w:rsid w:val="008C4911"/>
    <w:rsid w:val="008E2A36"/>
    <w:rsid w:val="008E54F3"/>
    <w:rsid w:val="008E6247"/>
    <w:rsid w:val="008F03DB"/>
    <w:rsid w:val="008F18C5"/>
    <w:rsid w:val="00903CA0"/>
    <w:rsid w:val="00905789"/>
    <w:rsid w:val="00941884"/>
    <w:rsid w:val="009554BD"/>
    <w:rsid w:val="009563FF"/>
    <w:rsid w:val="009578DB"/>
    <w:rsid w:val="00960198"/>
    <w:rsid w:val="00964AAD"/>
    <w:rsid w:val="00970FEF"/>
    <w:rsid w:val="00974A9F"/>
    <w:rsid w:val="00980A42"/>
    <w:rsid w:val="009852BE"/>
    <w:rsid w:val="00986F93"/>
    <w:rsid w:val="00990061"/>
    <w:rsid w:val="00991160"/>
    <w:rsid w:val="009A2265"/>
    <w:rsid w:val="009A619A"/>
    <w:rsid w:val="009B2046"/>
    <w:rsid w:val="009B24EC"/>
    <w:rsid w:val="009B4CC2"/>
    <w:rsid w:val="009B5105"/>
    <w:rsid w:val="009B76A3"/>
    <w:rsid w:val="009C01BA"/>
    <w:rsid w:val="009C4CC3"/>
    <w:rsid w:val="009D0A7E"/>
    <w:rsid w:val="009D17B3"/>
    <w:rsid w:val="009D2FB6"/>
    <w:rsid w:val="009F14AB"/>
    <w:rsid w:val="009F2567"/>
    <w:rsid w:val="00A0007E"/>
    <w:rsid w:val="00A0744B"/>
    <w:rsid w:val="00A11EE4"/>
    <w:rsid w:val="00A26099"/>
    <w:rsid w:val="00A40B76"/>
    <w:rsid w:val="00A4369C"/>
    <w:rsid w:val="00A5115C"/>
    <w:rsid w:val="00A52DCA"/>
    <w:rsid w:val="00A704ED"/>
    <w:rsid w:val="00A74F7E"/>
    <w:rsid w:val="00A8591B"/>
    <w:rsid w:val="00A85CCD"/>
    <w:rsid w:val="00A912E1"/>
    <w:rsid w:val="00A9149E"/>
    <w:rsid w:val="00AA28D4"/>
    <w:rsid w:val="00AA5099"/>
    <w:rsid w:val="00AD6019"/>
    <w:rsid w:val="00AE04FB"/>
    <w:rsid w:val="00AF19E9"/>
    <w:rsid w:val="00AF5825"/>
    <w:rsid w:val="00B10058"/>
    <w:rsid w:val="00B10A5C"/>
    <w:rsid w:val="00B153CA"/>
    <w:rsid w:val="00B21DE5"/>
    <w:rsid w:val="00B26E5A"/>
    <w:rsid w:val="00B37B47"/>
    <w:rsid w:val="00B57D1E"/>
    <w:rsid w:val="00B61765"/>
    <w:rsid w:val="00B61D60"/>
    <w:rsid w:val="00B635BE"/>
    <w:rsid w:val="00B712DF"/>
    <w:rsid w:val="00B73467"/>
    <w:rsid w:val="00B74525"/>
    <w:rsid w:val="00B753AC"/>
    <w:rsid w:val="00B7552C"/>
    <w:rsid w:val="00B873E2"/>
    <w:rsid w:val="00B915F0"/>
    <w:rsid w:val="00B95F42"/>
    <w:rsid w:val="00B97DAD"/>
    <w:rsid w:val="00BA1898"/>
    <w:rsid w:val="00BA7E7B"/>
    <w:rsid w:val="00BB651B"/>
    <w:rsid w:val="00BC3E61"/>
    <w:rsid w:val="00BC749C"/>
    <w:rsid w:val="00BD5C95"/>
    <w:rsid w:val="00BE0DB3"/>
    <w:rsid w:val="00BE35F0"/>
    <w:rsid w:val="00BE69ED"/>
    <w:rsid w:val="00BF12A2"/>
    <w:rsid w:val="00BF1D8B"/>
    <w:rsid w:val="00C04A2B"/>
    <w:rsid w:val="00C12C86"/>
    <w:rsid w:val="00C1427B"/>
    <w:rsid w:val="00C216C9"/>
    <w:rsid w:val="00C247FB"/>
    <w:rsid w:val="00C25A30"/>
    <w:rsid w:val="00C33860"/>
    <w:rsid w:val="00C33B88"/>
    <w:rsid w:val="00C656C0"/>
    <w:rsid w:val="00C66DFB"/>
    <w:rsid w:val="00C765A4"/>
    <w:rsid w:val="00C85422"/>
    <w:rsid w:val="00CB50CA"/>
    <w:rsid w:val="00CC0C35"/>
    <w:rsid w:val="00CC5756"/>
    <w:rsid w:val="00CC6B9C"/>
    <w:rsid w:val="00D044C7"/>
    <w:rsid w:val="00D06A50"/>
    <w:rsid w:val="00D128C2"/>
    <w:rsid w:val="00D16170"/>
    <w:rsid w:val="00D16A45"/>
    <w:rsid w:val="00D17B5B"/>
    <w:rsid w:val="00D20AF6"/>
    <w:rsid w:val="00D20DD6"/>
    <w:rsid w:val="00D221C3"/>
    <w:rsid w:val="00D23D81"/>
    <w:rsid w:val="00D4028F"/>
    <w:rsid w:val="00D42B5C"/>
    <w:rsid w:val="00D46095"/>
    <w:rsid w:val="00D600F7"/>
    <w:rsid w:val="00D646F4"/>
    <w:rsid w:val="00D6721D"/>
    <w:rsid w:val="00D76AC5"/>
    <w:rsid w:val="00DA7645"/>
    <w:rsid w:val="00DB28BD"/>
    <w:rsid w:val="00DB3715"/>
    <w:rsid w:val="00DB3F27"/>
    <w:rsid w:val="00DC1075"/>
    <w:rsid w:val="00DC49A4"/>
    <w:rsid w:val="00DD740E"/>
    <w:rsid w:val="00DF3757"/>
    <w:rsid w:val="00DF4B3F"/>
    <w:rsid w:val="00DF6B66"/>
    <w:rsid w:val="00E06EBF"/>
    <w:rsid w:val="00E121EC"/>
    <w:rsid w:val="00E202E1"/>
    <w:rsid w:val="00E2047F"/>
    <w:rsid w:val="00E21336"/>
    <w:rsid w:val="00E438C9"/>
    <w:rsid w:val="00E461AA"/>
    <w:rsid w:val="00E6037C"/>
    <w:rsid w:val="00E606AC"/>
    <w:rsid w:val="00E63789"/>
    <w:rsid w:val="00E6479A"/>
    <w:rsid w:val="00E65C7C"/>
    <w:rsid w:val="00E70FE0"/>
    <w:rsid w:val="00E77AD8"/>
    <w:rsid w:val="00E80A19"/>
    <w:rsid w:val="00E8358F"/>
    <w:rsid w:val="00E879F8"/>
    <w:rsid w:val="00E917DC"/>
    <w:rsid w:val="00EA23AF"/>
    <w:rsid w:val="00EA440F"/>
    <w:rsid w:val="00EC041D"/>
    <w:rsid w:val="00EC160B"/>
    <w:rsid w:val="00EC44D4"/>
    <w:rsid w:val="00ED17CC"/>
    <w:rsid w:val="00EE558E"/>
    <w:rsid w:val="00EF338B"/>
    <w:rsid w:val="00F010BA"/>
    <w:rsid w:val="00F24B6B"/>
    <w:rsid w:val="00F27437"/>
    <w:rsid w:val="00F348C2"/>
    <w:rsid w:val="00F413F8"/>
    <w:rsid w:val="00F473C8"/>
    <w:rsid w:val="00F47499"/>
    <w:rsid w:val="00F479E5"/>
    <w:rsid w:val="00F55334"/>
    <w:rsid w:val="00F60AC4"/>
    <w:rsid w:val="00F61C3F"/>
    <w:rsid w:val="00F677F9"/>
    <w:rsid w:val="00F710A9"/>
    <w:rsid w:val="00F71626"/>
    <w:rsid w:val="00F83D26"/>
    <w:rsid w:val="00F8704A"/>
    <w:rsid w:val="00F8786B"/>
    <w:rsid w:val="00F878A8"/>
    <w:rsid w:val="00F901E1"/>
    <w:rsid w:val="00F97E9C"/>
    <w:rsid w:val="00FA163C"/>
    <w:rsid w:val="00FA5861"/>
    <w:rsid w:val="00FA68AD"/>
    <w:rsid w:val="00FB4DB1"/>
    <w:rsid w:val="00FC5B48"/>
    <w:rsid w:val="00FC6967"/>
    <w:rsid w:val="00FC6D81"/>
    <w:rsid w:val="00FD18FC"/>
    <w:rsid w:val="00FE08E6"/>
    <w:rsid w:val="00FE1F9E"/>
    <w:rsid w:val="00FE7FEB"/>
    <w:rsid w:val="00FF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89367"/>
  <w15:docId w15:val="{6C6FD86D-8D2D-45AD-86C9-9D506EBE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3CA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qFormat/>
    <w:rsid w:val="00ED17CC"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ED17CC"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76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178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D17CC"/>
    <w:rPr>
      <w:rFonts w:ascii="Arial" w:hAnsi="Arial"/>
    </w:rPr>
  </w:style>
  <w:style w:type="paragraph" w:customStyle="1" w:styleId="Standard">
    <w:name w:val="Standard"/>
    <w:rsid w:val="00ED17CC"/>
    <w:pPr>
      <w:widowControl w:val="0"/>
      <w:suppressAutoHyphens/>
    </w:pPr>
    <w:rPr>
      <w:rFonts w:ascii="Times New Roman" w:hAnsi="Times New Roman"/>
      <w:sz w:val="24"/>
    </w:rPr>
  </w:style>
  <w:style w:type="paragraph" w:styleId="a3">
    <w:name w:val="List Paragraph"/>
    <w:basedOn w:val="a"/>
    <w:link w:val="a4"/>
    <w:uiPriority w:val="34"/>
    <w:qFormat/>
    <w:rsid w:val="00ED17CC"/>
    <w:pPr>
      <w:ind w:left="720"/>
      <w:contextualSpacing/>
    </w:pPr>
  </w:style>
  <w:style w:type="paragraph" w:customStyle="1" w:styleId="Style2">
    <w:name w:val="Style2"/>
    <w:basedOn w:val="a"/>
    <w:rsid w:val="00ED17CC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a5">
    <w:name w:val="Normal (Web)"/>
    <w:basedOn w:val="a"/>
    <w:uiPriority w:val="99"/>
    <w:rsid w:val="00ED17CC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31">
    <w:name w:val="Body Text 3"/>
    <w:basedOn w:val="a"/>
    <w:link w:val="32"/>
    <w:rsid w:val="00ED17CC"/>
    <w:pPr>
      <w:spacing w:after="120" w:line="240" w:lineRule="auto"/>
    </w:pPr>
    <w:rPr>
      <w:rFonts w:ascii="Times New Roman" w:hAnsi="Times New Roman"/>
      <w:sz w:val="16"/>
    </w:rPr>
  </w:style>
  <w:style w:type="paragraph" w:styleId="a6">
    <w:name w:val="header"/>
    <w:basedOn w:val="a"/>
    <w:link w:val="a7"/>
    <w:rsid w:val="00ED17CC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rsid w:val="00ED17CC"/>
    <w:pPr>
      <w:tabs>
        <w:tab w:val="center" w:pos="4677"/>
        <w:tab w:val="right" w:pos="9355"/>
      </w:tabs>
    </w:pPr>
  </w:style>
  <w:style w:type="paragraph" w:styleId="aa">
    <w:name w:val="Plain Text"/>
    <w:basedOn w:val="a"/>
    <w:link w:val="ab"/>
    <w:rsid w:val="00ED17CC"/>
    <w:pPr>
      <w:spacing w:after="0" w:line="240" w:lineRule="auto"/>
    </w:pPr>
    <w:rPr>
      <w:rFonts w:ascii="Courier New" w:hAnsi="Courier New"/>
      <w:sz w:val="20"/>
    </w:rPr>
  </w:style>
  <w:style w:type="paragraph" w:customStyle="1" w:styleId="TableContents">
    <w:name w:val="Table Contents"/>
    <w:basedOn w:val="Standard"/>
    <w:rsid w:val="00ED17CC"/>
    <w:pPr>
      <w:suppressLineNumbers/>
    </w:pPr>
  </w:style>
  <w:style w:type="character" w:customStyle="1" w:styleId="11">
    <w:name w:val="Номер строки1"/>
    <w:basedOn w:val="a0"/>
    <w:semiHidden/>
    <w:rsid w:val="00ED17CC"/>
  </w:style>
  <w:style w:type="character" w:styleId="ac">
    <w:name w:val="Hyperlink"/>
    <w:uiPriority w:val="99"/>
    <w:rsid w:val="00ED17CC"/>
    <w:rPr>
      <w:color w:val="0000FF"/>
      <w:u w:val="single"/>
    </w:rPr>
  </w:style>
  <w:style w:type="character" w:customStyle="1" w:styleId="10">
    <w:name w:val="Заголовок 1 Знак"/>
    <w:link w:val="1"/>
    <w:rsid w:val="00ED17CC"/>
    <w:rPr>
      <w:rFonts w:ascii="Arial" w:hAnsi="Arial"/>
      <w:b/>
      <w:sz w:val="32"/>
    </w:rPr>
  </w:style>
  <w:style w:type="character" w:customStyle="1" w:styleId="32">
    <w:name w:val="Основной текст 3 Знак"/>
    <w:link w:val="31"/>
    <w:rsid w:val="00ED17CC"/>
    <w:rPr>
      <w:rFonts w:ascii="Times New Roman" w:hAnsi="Times New Roman"/>
      <w:sz w:val="16"/>
    </w:rPr>
  </w:style>
  <w:style w:type="character" w:customStyle="1" w:styleId="a7">
    <w:name w:val="Верхний колонтитул Знак"/>
    <w:link w:val="a6"/>
    <w:rsid w:val="00ED17CC"/>
  </w:style>
  <w:style w:type="character" w:customStyle="1" w:styleId="a9">
    <w:name w:val="Нижний колонтитул Знак"/>
    <w:link w:val="a8"/>
    <w:rsid w:val="00ED17CC"/>
  </w:style>
  <w:style w:type="character" w:customStyle="1" w:styleId="ab">
    <w:name w:val="Текст Знак"/>
    <w:link w:val="aa"/>
    <w:rsid w:val="00ED17CC"/>
    <w:rPr>
      <w:rFonts w:ascii="Courier New" w:hAnsi="Courier New"/>
      <w:sz w:val="20"/>
    </w:rPr>
  </w:style>
  <w:style w:type="character" w:customStyle="1" w:styleId="20">
    <w:name w:val="Заголовок 2 Знак"/>
    <w:link w:val="2"/>
    <w:rsid w:val="00ED17CC"/>
    <w:rPr>
      <w:rFonts w:ascii="Arial" w:hAnsi="Arial"/>
      <w:b/>
      <w:i/>
      <w:sz w:val="28"/>
    </w:rPr>
  </w:style>
  <w:style w:type="character" w:customStyle="1" w:styleId="StrongEmphasis">
    <w:name w:val="Strong Emphasis"/>
    <w:rsid w:val="00ED17CC"/>
    <w:rPr>
      <w:b/>
    </w:rPr>
  </w:style>
  <w:style w:type="character" w:customStyle="1" w:styleId="searchtext">
    <w:name w:val="searchtext"/>
    <w:rsid w:val="00ED17CC"/>
  </w:style>
  <w:style w:type="character" w:customStyle="1" w:styleId="apple-converted-space">
    <w:name w:val="apple-converted-space"/>
    <w:basedOn w:val="a0"/>
    <w:rsid w:val="00ED17CC"/>
  </w:style>
  <w:style w:type="table" w:styleId="12">
    <w:name w:val="Table Simple 1"/>
    <w:basedOn w:val="a1"/>
    <w:rsid w:val="00ED17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">
    <w:name w:val="s_1"/>
    <w:basedOn w:val="a"/>
    <w:rsid w:val="00F413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1787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customStyle="1" w:styleId="s16">
    <w:name w:val="s_16"/>
    <w:basedOn w:val="a"/>
    <w:rsid w:val="000178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A761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ad">
    <w:name w:val="Текст_Обычный"/>
    <w:qFormat/>
    <w:rsid w:val="00770D92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03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03CA0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AF5825"/>
    <w:rPr>
      <w:sz w:val="22"/>
    </w:rPr>
  </w:style>
  <w:style w:type="character" w:customStyle="1" w:styleId="WW8Num23z0">
    <w:name w:val="WW8Num23z0"/>
    <w:rsid w:val="006B58FB"/>
    <w:rPr>
      <w:rFonts w:ascii="Times New Roman" w:hAnsi="Times New Roman" w:cs="Times New Roman"/>
    </w:rPr>
  </w:style>
  <w:style w:type="paragraph" w:customStyle="1" w:styleId="formattext">
    <w:name w:val="formattext"/>
    <w:basedOn w:val="Standard"/>
    <w:rsid w:val="00445A9A"/>
    <w:pPr>
      <w:widowControl/>
      <w:autoSpaceDN w:val="0"/>
      <w:spacing w:before="280" w:after="280"/>
      <w:textAlignment w:val="baseline"/>
    </w:pPr>
    <w:rPr>
      <w:kern w:val="3"/>
      <w:szCs w:val="24"/>
      <w:lang w:eastAsia="zh-CN"/>
    </w:rPr>
  </w:style>
  <w:style w:type="character" w:customStyle="1" w:styleId="blk">
    <w:name w:val="blk"/>
    <w:basedOn w:val="a0"/>
    <w:rsid w:val="003509FC"/>
  </w:style>
  <w:style w:type="paragraph" w:customStyle="1" w:styleId="1466">
    <w:name w:val="1466"/>
    <w:basedOn w:val="a"/>
    <w:qFormat/>
    <w:rsid w:val="00B10A5C"/>
    <w:pPr>
      <w:spacing w:after="0" w:line="240" w:lineRule="auto"/>
      <w:jc w:val="center"/>
    </w:pPr>
    <w:rPr>
      <w:rFonts w:ascii="Times New Roman" w:hAnsi="Times New Roman"/>
      <w:color w:val="00000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8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736874/53f89421bbdaf741eb2d1ecc4ddb4c33/" TargetMode="External"/><Relationship Id="rId13" Type="http://schemas.openxmlformats.org/officeDocument/2006/relationships/hyperlink" Target="http://base.garant.ru/70736874/53f89421bbdaf741eb2d1ecc4ddb4c33/" TargetMode="External"/><Relationship Id="rId18" Type="http://schemas.openxmlformats.org/officeDocument/2006/relationships/hyperlink" Target="http://base.garant.ru/70736874/53f89421bbdaf741eb2d1ecc4ddb4c33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ase.garant.ru/70736874/53f89421bbdaf741eb2d1ecc4ddb4c33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ase.garant.ru/70736874/53f89421bbdaf741eb2d1ecc4ddb4c33/" TargetMode="External"/><Relationship Id="rId17" Type="http://schemas.openxmlformats.org/officeDocument/2006/relationships/hyperlink" Target="http://base.garant.ru/70736874/53f89421bbdaf741eb2d1ecc4ddb4c33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ase.garant.ru/70736874/53f89421bbdaf741eb2d1ecc4ddb4c33/" TargetMode="External"/><Relationship Id="rId20" Type="http://schemas.openxmlformats.org/officeDocument/2006/relationships/hyperlink" Target="http://base.garant.ru/70736874/53f89421bbdaf741eb2d1ecc4ddb4c3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70736874/53f89421bbdaf741eb2d1ecc4ddb4c33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70736874/53f89421bbdaf741eb2d1ecc4ddb4c33/" TargetMode="External"/><Relationship Id="rId23" Type="http://schemas.openxmlformats.org/officeDocument/2006/relationships/hyperlink" Target="http://base.garant.ru/70736874/53f89421bbdaf741eb2d1ecc4ddb4c33/" TargetMode="External"/><Relationship Id="rId10" Type="http://schemas.openxmlformats.org/officeDocument/2006/relationships/hyperlink" Target="http://base.garant.ru/70736874/53f89421bbdaf741eb2d1ecc4ddb4c33/" TargetMode="External"/><Relationship Id="rId19" Type="http://schemas.openxmlformats.org/officeDocument/2006/relationships/hyperlink" Target="http://base.garant.ru/70736874/53f89421bbdaf741eb2d1ecc4ddb4c3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0736874/53f89421bbdaf741eb2d1ecc4ddb4c33/" TargetMode="External"/><Relationship Id="rId14" Type="http://schemas.openxmlformats.org/officeDocument/2006/relationships/hyperlink" Target="http://base.garant.ru/70736874/53f89421bbdaf741eb2d1ecc4ddb4c33/" TargetMode="External"/><Relationship Id="rId22" Type="http://schemas.openxmlformats.org/officeDocument/2006/relationships/hyperlink" Target="http://base.garant.ru/70736874/53f89421bbdaf741eb2d1ecc4ddb4c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E50AF-6465-4273-979A-D3614172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3062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2026-04-13T11:07:00Z</cp:lastPrinted>
  <dcterms:created xsi:type="dcterms:W3CDTF">2026-04-06T13:19:00Z</dcterms:created>
  <dcterms:modified xsi:type="dcterms:W3CDTF">2026-04-17T06:51:00Z</dcterms:modified>
</cp:coreProperties>
</file>